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635480" w:rsidRDefault="00635480" w:rsidP="00FD40AA">
      <w:pPr>
        <w:jc w:val="both"/>
        <w:rPr>
          <w:b/>
        </w:rPr>
      </w:pPr>
    </w:p>
    <w:p w:rsidR="00FD40AA" w:rsidRDefault="000E322D" w:rsidP="00EF3383">
      <w:pPr>
        <w:spacing w:after="0"/>
        <w:jc w:val="both"/>
      </w:pPr>
      <w:r>
        <w:rPr>
          <w:b/>
        </w:rPr>
        <w:t>Щербаков Р. Н</w:t>
      </w:r>
      <w:r w:rsidR="00FD40AA" w:rsidRPr="00E953FB">
        <w:rPr>
          <w:b/>
        </w:rPr>
        <w:t>.</w:t>
      </w:r>
      <w:r w:rsidR="00FD40AA">
        <w:rPr>
          <w:b/>
        </w:rPr>
        <w:t xml:space="preserve"> </w:t>
      </w:r>
      <w:r>
        <w:t>Здравый смысл науки или взаимосвязь объективного и субъективного в обучении</w:t>
      </w:r>
      <w:r w:rsidR="00926880">
        <w:t>............................</w:t>
      </w:r>
      <w:r>
        <w:t>..........................................................................................................</w:t>
      </w:r>
      <w:r w:rsidR="00926880">
        <w:t>..... 3</w:t>
      </w:r>
    </w:p>
    <w:p w:rsidR="001F408D" w:rsidRDefault="001F408D" w:rsidP="00EF3383">
      <w:pPr>
        <w:spacing w:after="0"/>
        <w:jc w:val="center"/>
        <w:rPr>
          <w:b/>
        </w:rPr>
      </w:pPr>
    </w:p>
    <w:p w:rsidR="00EF3383" w:rsidRDefault="00EF3383" w:rsidP="00EF3383">
      <w:pPr>
        <w:spacing w:after="0"/>
        <w:jc w:val="center"/>
        <w:rPr>
          <w:b/>
        </w:rPr>
      </w:pPr>
    </w:p>
    <w:p w:rsidR="00020C1D" w:rsidRDefault="00020C1D" w:rsidP="00EF3383">
      <w:pPr>
        <w:spacing w:after="0"/>
        <w:jc w:val="center"/>
        <w:rPr>
          <w:b/>
        </w:rPr>
      </w:pPr>
      <w:r w:rsidRPr="00020C1D">
        <w:rPr>
          <w:b/>
        </w:rPr>
        <w:t>НАУЧНЫЕ СООБЩЕНИЯ</w:t>
      </w:r>
    </w:p>
    <w:p w:rsidR="00EF3383" w:rsidRDefault="00EF3383" w:rsidP="00EF3383">
      <w:pPr>
        <w:spacing w:after="0"/>
        <w:jc w:val="center"/>
        <w:rPr>
          <w:b/>
        </w:rPr>
      </w:pPr>
    </w:p>
    <w:p w:rsidR="00E926F1" w:rsidRDefault="0077074A" w:rsidP="00EF3383">
      <w:pPr>
        <w:spacing w:after="0"/>
        <w:jc w:val="both"/>
      </w:pPr>
      <w:hyperlink r:id="rId5" w:history="1">
        <w:proofErr w:type="spellStart"/>
        <w:r w:rsidR="000E322D" w:rsidRPr="0077074A">
          <w:rPr>
            <w:rStyle w:val="a3"/>
            <w:b/>
          </w:rPr>
          <w:t>Лызь</w:t>
        </w:r>
        <w:proofErr w:type="spellEnd"/>
        <w:r w:rsidR="000E322D" w:rsidRPr="0077074A">
          <w:rPr>
            <w:rStyle w:val="a3"/>
            <w:b/>
          </w:rPr>
          <w:t xml:space="preserve"> Н. А</w:t>
        </w:r>
        <w:r w:rsidR="00E953FB" w:rsidRPr="0077074A">
          <w:rPr>
            <w:rStyle w:val="a3"/>
            <w:b/>
          </w:rPr>
          <w:t xml:space="preserve">. </w:t>
        </w:r>
        <w:r w:rsidR="00323198" w:rsidRPr="0077074A">
          <w:rPr>
            <w:rStyle w:val="a3"/>
          </w:rPr>
          <w:t>Виды и формы педагогического знания</w:t>
        </w:r>
      </w:hyperlink>
      <w:bookmarkStart w:id="0" w:name="_GoBack"/>
      <w:bookmarkEnd w:id="0"/>
      <w:r w:rsidR="0018405D">
        <w:t>..........................................................</w:t>
      </w:r>
      <w:r w:rsidR="00D20C55">
        <w:t>.</w:t>
      </w:r>
      <w:r w:rsidR="00E953FB">
        <w:t>...</w:t>
      </w:r>
      <w:r w:rsidR="00D27574">
        <w:t>.</w:t>
      </w:r>
      <w:r w:rsidR="00E953FB">
        <w:t>.....</w:t>
      </w:r>
      <w:r w:rsidR="00E926F1">
        <w:t xml:space="preserve"> </w:t>
      </w:r>
      <w:r w:rsidR="00323198">
        <w:t>12</w:t>
      </w:r>
    </w:p>
    <w:p w:rsidR="00C957B7" w:rsidRDefault="00323198" w:rsidP="00EF3383">
      <w:pPr>
        <w:spacing w:after="0"/>
        <w:jc w:val="both"/>
      </w:pPr>
      <w:proofErr w:type="spellStart"/>
      <w:r>
        <w:rPr>
          <w:b/>
        </w:rPr>
        <w:t>Мишатина</w:t>
      </w:r>
      <w:proofErr w:type="spellEnd"/>
      <w:r>
        <w:rPr>
          <w:b/>
        </w:rPr>
        <w:t xml:space="preserve"> Л. Н., </w:t>
      </w:r>
      <w:proofErr w:type="spellStart"/>
      <w:r>
        <w:rPr>
          <w:b/>
        </w:rPr>
        <w:t>Цыбулько</w:t>
      </w:r>
      <w:proofErr w:type="spellEnd"/>
      <w:r>
        <w:rPr>
          <w:b/>
        </w:rPr>
        <w:t xml:space="preserve"> И. П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Тексты, которые мы выбираем: в поисках идеального проекта методики </w:t>
      </w:r>
      <w:r>
        <w:rPr>
          <w:lang w:val="en-US"/>
        </w:rPr>
        <w:t>XXI</w:t>
      </w:r>
      <w:r>
        <w:t xml:space="preserve"> в. </w:t>
      </w:r>
      <w:r w:rsidR="00E13A0E">
        <w:t>……..</w:t>
      </w:r>
      <w:r w:rsidR="006101E2">
        <w:t>.</w:t>
      </w:r>
      <w:r w:rsidR="004674EE">
        <w:t>………</w:t>
      </w:r>
      <w:r>
        <w:t>……………………………………………</w:t>
      </w:r>
      <w:r w:rsidR="00735474">
        <w:t>..</w:t>
      </w:r>
      <w:r>
        <w:t>………………………………...</w:t>
      </w:r>
      <w:r w:rsidR="004674EE">
        <w:t>…</w:t>
      </w:r>
      <w:r w:rsidR="00506A0B">
        <w:t>.</w:t>
      </w:r>
      <w:r w:rsidR="004674EE">
        <w:t>…..</w:t>
      </w:r>
      <w:r w:rsidR="005823FB">
        <w:t>.</w:t>
      </w:r>
      <w:r w:rsidR="002271C8">
        <w:t>.</w:t>
      </w:r>
      <w:r w:rsidR="0039189B">
        <w:t xml:space="preserve"> </w:t>
      </w:r>
      <w:r>
        <w:t>21</w:t>
      </w:r>
    </w:p>
    <w:p w:rsidR="00E926F1" w:rsidRDefault="00323198" w:rsidP="00EF3383">
      <w:pPr>
        <w:spacing w:after="0"/>
        <w:jc w:val="both"/>
      </w:pPr>
      <w:proofErr w:type="spellStart"/>
      <w:r>
        <w:rPr>
          <w:b/>
        </w:rPr>
        <w:t>Мартиросян</w:t>
      </w:r>
      <w:proofErr w:type="spellEnd"/>
      <w:r>
        <w:rPr>
          <w:b/>
        </w:rPr>
        <w:t xml:space="preserve"> Б. П., Рубцова Н. Е., </w:t>
      </w:r>
      <w:proofErr w:type="spellStart"/>
      <w:r>
        <w:rPr>
          <w:b/>
        </w:rPr>
        <w:t>Шаповалова</w:t>
      </w:r>
      <w:proofErr w:type="spellEnd"/>
      <w:r>
        <w:rPr>
          <w:b/>
        </w:rPr>
        <w:t xml:space="preserve"> И. А</w:t>
      </w:r>
      <w:r w:rsidR="00972866">
        <w:rPr>
          <w:b/>
        </w:rPr>
        <w:t xml:space="preserve">. </w:t>
      </w:r>
      <w:r w:rsidR="005E3D04">
        <w:t>Центры инновационного развития Российской академии образования</w:t>
      </w:r>
      <w:r w:rsidR="00972680">
        <w:t>………</w:t>
      </w:r>
      <w:r w:rsidR="005E3D04">
        <w:t>.</w:t>
      </w:r>
      <w:r w:rsidR="00BD2CCC">
        <w:t>…………………………………..</w:t>
      </w:r>
      <w:r w:rsidR="00972680">
        <w:t>…………………………………..</w:t>
      </w:r>
      <w:r w:rsidR="00553B0C">
        <w:t>…</w:t>
      </w:r>
      <w:r w:rsidR="00316FC5">
        <w:t>…</w:t>
      </w:r>
      <w:r w:rsidR="00553B0C">
        <w:t>…</w:t>
      </w:r>
      <w:r w:rsidR="00E926F1">
        <w:t xml:space="preserve"> </w:t>
      </w:r>
      <w:r w:rsidR="005E3D04">
        <w:t>29</w:t>
      </w:r>
    </w:p>
    <w:p w:rsidR="00F37074" w:rsidRDefault="00F37074" w:rsidP="00EF3383">
      <w:pPr>
        <w:spacing w:after="0"/>
        <w:jc w:val="both"/>
      </w:pPr>
    </w:p>
    <w:p w:rsidR="00EF3383" w:rsidRDefault="00EF3383" w:rsidP="00EF3383">
      <w:pPr>
        <w:spacing w:after="0"/>
        <w:jc w:val="both"/>
      </w:pPr>
    </w:p>
    <w:p w:rsidR="00356D64" w:rsidRDefault="00356D64" w:rsidP="00EF3383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16FC5" w:rsidRDefault="00316FC5" w:rsidP="00EF3383">
      <w:pPr>
        <w:spacing w:after="0"/>
        <w:jc w:val="center"/>
        <w:rPr>
          <w:b/>
        </w:rPr>
      </w:pPr>
    </w:p>
    <w:p w:rsidR="00E926F1" w:rsidRDefault="005E3D04" w:rsidP="00EF3383">
      <w:pPr>
        <w:spacing w:after="0"/>
        <w:jc w:val="both"/>
      </w:pPr>
      <w:r>
        <w:rPr>
          <w:b/>
        </w:rPr>
        <w:t>Савенков А. И, Осипенко Л. Е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Исследовательское обучение: авторский взгляд на проблему</w:t>
      </w:r>
      <w:r w:rsidR="00B42A61">
        <w:t>…</w:t>
      </w:r>
      <w:r w:rsidR="00635D14">
        <w:t>………………………………………………</w:t>
      </w:r>
      <w:r>
        <w:t>………………………………………………………..</w:t>
      </w:r>
      <w:r w:rsidR="00635D14">
        <w:t>……………….</w:t>
      </w:r>
      <w:r w:rsidR="00127800">
        <w:t>…….</w:t>
      </w:r>
      <w:r w:rsidR="008C53F3">
        <w:t xml:space="preserve">. </w:t>
      </w:r>
      <w:r>
        <w:t>41</w:t>
      </w:r>
    </w:p>
    <w:p w:rsidR="008D234D" w:rsidRDefault="005E3D04" w:rsidP="00EF3383">
      <w:pPr>
        <w:spacing w:after="0"/>
        <w:jc w:val="both"/>
      </w:pPr>
      <w:proofErr w:type="spellStart"/>
      <w:r>
        <w:rPr>
          <w:b/>
        </w:rPr>
        <w:t>Еровенко</w:t>
      </w:r>
      <w:proofErr w:type="spellEnd"/>
      <w:r>
        <w:rPr>
          <w:b/>
        </w:rPr>
        <w:t xml:space="preserve"> В. А</w:t>
      </w:r>
      <w:r w:rsidR="008D234D">
        <w:rPr>
          <w:b/>
        </w:rPr>
        <w:t xml:space="preserve">. </w:t>
      </w:r>
      <w:r w:rsidR="008D234D">
        <w:t xml:space="preserve"> </w:t>
      </w:r>
      <w:r>
        <w:t>Онтология понимания элементарной математики и формирование интеллекта…………………………………………………………………………………………………………………..…….…….. 46</w:t>
      </w:r>
    </w:p>
    <w:p w:rsidR="00097B0C" w:rsidRDefault="005E3D04" w:rsidP="00EF3383">
      <w:pPr>
        <w:spacing w:after="0"/>
        <w:jc w:val="both"/>
      </w:pPr>
      <w:r>
        <w:rPr>
          <w:b/>
        </w:rPr>
        <w:t>Ларионова С. О</w:t>
      </w:r>
      <w:r w:rsidR="00097B0C">
        <w:rPr>
          <w:b/>
        </w:rPr>
        <w:t xml:space="preserve">. </w:t>
      </w:r>
      <w:r w:rsidR="00097B0C">
        <w:t xml:space="preserve"> </w:t>
      </w:r>
      <w:r>
        <w:t xml:space="preserve">Профилактика девиантного поведения младших школьников с задержкой психического развития: возможности </w:t>
      </w:r>
      <w:proofErr w:type="spellStart"/>
      <w:r>
        <w:t>арттерапии</w:t>
      </w:r>
      <w:proofErr w:type="spellEnd"/>
      <w:r>
        <w:t>…………………….……………………………………….….. 53</w:t>
      </w:r>
    </w:p>
    <w:p w:rsidR="000F03FE" w:rsidRDefault="005E3D04" w:rsidP="00EF3383">
      <w:pPr>
        <w:spacing w:after="0"/>
        <w:jc w:val="both"/>
      </w:pPr>
      <w:r>
        <w:rPr>
          <w:b/>
        </w:rPr>
        <w:t xml:space="preserve">Омаров О. А., </w:t>
      </w:r>
      <w:proofErr w:type="spellStart"/>
      <w:r>
        <w:rPr>
          <w:b/>
        </w:rPr>
        <w:t>Омарова</w:t>
      </w:r>
      <w:proofErr w:type="spellEnd"/>
      <w:r>
        <w:rPr>
          <w:b/>
        </w:rPr>
        <w:t xml:space="preserve"> Н. О., </w:t>
      </w:r>
      <w:proofErr w:type="spellStart"/>
      <w:r>
        <w:rPr>
          <w:b/>
        </w:rPr>
        <w:t>Джахпараева</w:t>
      </w:r>
      <w:proofErr w:type="spellEnd"/>
      <w:r>
        <w:rPr>
          <w:b/>
        </w:rPr>
        <w:t xml:space="preserve"> Д. Ю</w:t>
      </w:r>
      <w:r w:rsidR="000F03FE">
        <w:rPr>
          <w:b/>
        </w:rPr>
        <w:t xml:space="preserve">. </w:t>
      </w:r>
      <w:r w:rsidR="000F03FE">
        <w:t xml:space="preserve"> </w:t>
      </w:r>
      <w:r>
        <w:t>Факторы усиления экстремистского настроения у молодежи в социально-напряженной среде……….……………………………………...….. 59</w:t>
      </w:r>
    </w:p>
    <w:p w:rsidR="005E3D04" w:rsidRDefault="000936CE" w:rsidP="00EF3383">
      <w:pPr>
        <w:spacing w:after="0"/>
        <w:jc w:val="both"/>
      </w:pPr>
      <w:proofErr w:type="spellStart"/>
      <w:r>
        <w:rPr>
          <w:b/>
        </w:rPr>
        <w:t>Репринцева</w:t>
      </w:r>
      <w:proofErr w:type="spellEnd"/>
      <w:r>
        <w:rPr>
          <w:b/>
        </w:rPr>
        <w:t xml:space="preserve"> Г. И</w:t>
      </w:r>
      <w:r w:rsidR="005E3D04">
        <w:rPr>
          <w:b/>
        </w:rPr>
        <w:t xml:space="preserve">. </w:t>
      </w:r>
      <w:r w:rsidR="005E3D04">
        <w:t xml:space="preserve"> </w:t>
      </w:r>
      <w:r>
        <w:t>Гармонизация детско-родительских отношений в кризисной ситуации……….……………………………………………………………………………………………………………………...….. 63</w:t>
      </w:r>
    </w:p>
    <w:p w:rsidR="000F03FE" w:rsidRDefault="000F03FE" w:rsidP="00EF3383">
      <w:pPr>
        <w:spacing w:after="0"/>
        <w:jc w:val="center"/>
        <w:rPr>
          <w:b/>
        </w:rPr>
      </w:pPr>
    </w:p>
    <w:p w:rsidR="00EF3383" w:rsidRDefault="00EF3383" w:rsidP="00EF3383">
      <w:pPr>
        <w:spacing w:after="0"/>
        <w:jc w:val="center"/>
        <w:rPr>
          <w:b/>
        </w:rPr>
      </w:pPr>
    </w:p>
    <w:p w:rsidR="00865E01" w:rsidRDefault="00865E01" w:rsidP="00EF3383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865E01" w:rsidRDefault="00865E01" w:rsidP="00EF3383">
      <w:pPr>
        <w:spacing w:after="0"/>
        <w:jc w:val="center"/>
        <w:rPr>
          <w:b/>
        </w:rPr>
      </w:pPr>
    </w:p>
    <w:p w:rsidR="00865E01" w:rsidRDefault="00EF3383" w:rsidP="00EF3383">
      <w:pPr>
        <w:spacing w:after="0"/>
        <w:jc w:val="both"/>
      </w:pPr>
      <w:proofErr w:type="spellStart"/>
      <w:r>
        <w:rPr>
          <w:b/>
        </w:rPr>
        <w:t>Бордовская</w:t>
      </w:r>
      <w:proofErr w:type="spellEnd"/>
      <w:r>
        <w:rPr>
          <w:b/>
        </w:rPr>
        <w:t xml:space="preserve"> Н. В</w:t>
      </w:r>
      <w:r w:rsidR="00865E01">
        <w:rPr>
          <w:b/>
        </w:rPr>
        <w:t xml:space="preserve">. </w:t>
      </w:r>
      <w:r w:rsidR="00865E01">
        <w:t xml:space="preserve"> </w:t>
      </w:r>
      <w:r>
        <w:t>Педагогические условия эффективности исследовательской деятельности студентов</w:t>
      </w:r>
      <w:r w:rsidR="00865E01">
        <w:t>.....</w:t>
      </w:r>
      <w:r w:rsidR="00945857">
        <w:t>................................................</w:t>
      </w:r>
      <w:r w:rsidR="00EB40ED">
        <w:t>............................</w:t>
      </w:r>
      <w:r>
        <w:t>....................</w:t>
      </w:r>
      <w:r w:rsidR="00945857">
        <w:t>...............................</w:t>
      </w:r>
      <w:r w:rsidR="00865E01">
        <w:t>...</w:t>
      </w:r>
      <w:r>
        <w:t>. 70</w:t>
      </w:r>
    </w:p>
    <w:p w:rsidR="00EF3383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EF3383" w:rsidRDefault="00EF3383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t>«КРУГЛЫЙ СТОЛ»</w:t>
      </w:r>
    </w:p>
    <w:p w:rsidR="00EF3383" w:rsidRDefault="00EF3383" w:rsidP="00EF3383">
      <w:pPr>
        <w:spacing w:after="0"/>
        <w:jc w:val="both"/>
        <w:rPr>
          <w:b/>
        </w:rPr>
      </w:pPr>
    </w:p>
    <w:p w:rsidR="00EF5250" w:rsidRDefault="00981427" w:rsidP="00EF3383">
      <w:pPr>
        <w:spacing w:after="0"/>
        <w:jc w:val="both"/>
      </w:pPr>
      <w:r>
        <w:t>Инклюзивное образование: ожидания и реалии……………………………………………………………........ 78</w:t>
      </w:r>
    </w:p>
    <w:p w:rsidR="00973B03" w:rsidRDefault="00973B03" w:rsidP="00EF3383">
      <w:pPr>
        <w:spacing w:after="0"/>
        <w:jc w:val="both"/>
      </w:pPr>
    </w:p>
    <w:p w:rsidR="00B30AA0" w:rsidRDefault="00B30AA0" w:rsidP="00EF3383">
      <w:pPr>
        <w:tabs>
          <w:tab w:val="left" w:pos="5081"/>
        </w:tabs>
        <w:spacing w:after="0"/>
        <w:jc w:val="center"/>
        <w:rPr>
          <w:b/>
        </w:rPr>
      </w:pPr>
    </w:p>
    <w:p w:rsidR="00E926F1" w:rsidRDefault="00B33C0F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EF3383" w:rsidRPr="0070510A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AE0C09" w:rsidRDefault="00981427" w:rsidP="00EF3383">
      <w:pPr>
        <w:spacing w:after="0"/>
        <w:jc w:val="both"/>
      </w:pPr>
      <w:proofErr w:type="spellStart"/>
      <w:r>
        <w:rPr>
          <w:b/>
        </w:rPr>
        <w:t>Марчукова</w:t>
      </w:r>
      <w:proofErr w:type="spellEnd"/>
      <w:r>
        <w:rPr>
          <w:b/>
        </w:rPr>
        <w:t xml:space="preserve"> С. М</w:t>
      </w:r>
      <w:r w:rsidR="0010135B" w:rsidRPr="0070510A">
        <w:rPr>
          <w:b/>
        </w:rPr>
        <w:t>.</w:t>
      </w:r>
      <w:r w:rsidR="00020C1D" w:rsidRPr="0070510A">
        <w:t xml:space="preserve"> </w:t>
      </w:r>
      <w:r>
        <w:t xml:space="preserve">Идея </w:t>
      </w:r>
      <w:proofErr w:type="spellStart"/>
      <w:r>
        <w:t>пансофийности</w:t>
      </w:r>
      <w:proofErr w:type="spellEnd"/>
      <w:r>
        <w:t xml:space="preserve"> в педагогических трудах</w:t>
      </w:r>
      <w:r w:rsidR="00423CDA">
        <w:t xml:space="preserve"> Я. А. Коменского: перспективы нового осмысления </w:t>
      </w:r>
      <w:proofErr w:type="spellStart"/>
      <w:r w:rsidR="00423CDA">
        <w:t>пансофии</w:t>
      </w:r>
      <w:proofErr w:type="spellEnd"/>
      <w:r w:rsidR="00D1317A">
        <w:t>………………………………</w:t>
      </w:r>
      <w:r w:rsidR="00B33C0F">
        <w:t>…………….</w:t>
      </w:r>
      <w:r w:rsidR="00A63F2A" w:rsidRPr="0070510A">
        <w:t>………</w:t>
      </w:r>
      <w:r w:rsidR="004B2E93" w:rsidRPr="0070510A">
        <w:t>……</w:t>
      </w:r>
      <w:r w:rsidR="00576FFB" w:rsidRPr="0070510A">
        <w:t>…</w:t>
      </w:r>
      <w:r w:rsidR="001D0FF3" w:rsidRPr="0070510A">
        <w:t>…</w:t>
      </w:r>
      <w:r w:rsidR="0065300B">
        <w:t>…………</w:t>
      </w:r>
      <w:r w:rsidR="00E926F1" w:rsidRPr="0070510A">
        <w:t xml:space="preserve"> </w:t>
      </w:r>
      <w:r w:rsidR="00423CDA">
        <w:t>109</w:t>
      </w:r>
    </w:p>
    <w:p w:rsidR="00735474" w:rsidRDefault="00735474" w:rsidP="00EF3383">
      <w:pPr>
        <w:tabs>
          <w:tab w:val="left" w:pos="5081"/>
        </w:tabs>
        <w:spacing w:after="0"/>
        <w:jc w:val="center"/>
        <w:rPr>
          <w:b/>
        </w:rPr>
      </w:pPr>
    </w:p>
    <w:p w:rsidR="008157BB" w:rsidRDefault="00B33C0F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EF3383" w:rsidRPr="0070510A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8157BB" w:rsidRPr="0070510A" w:rsidRDefault="00423CDA" w:rsidP="00EF3383">
      <w:pPr>
        <w:spacing w:after="0"/>
        <w:jc w:val="both"/>
      </w:pPr>
      <w:r>
        <w:rPr>
          <w:b/>
        </w:rPr>
        <w:t>Пальчук М. И</w:t>
      </w:r>
      <w:r w:rsidR="008157BB" w:rsidRPr="0070510A">
        <w:rPr>
          <w:b/>
        </w:rPr>
        <w:t>.</w:t>
      </w:r>
      <w:r w:rsidR="008157BB" w:rsidRPr="0070510A">
        <w:t xml:space="preserve"> </w:t>
      </w:r>
      <w:r>
        <w:t>Дистанционное обучение в Украине: практический опыт</w:t>
      </w:r>
      <w:r w:rsidR="006532A9">
        <w:t>……</w:t>
      </w:r>
      <w:r>
        <w:t>…………..………… 114</w:t>
      </w:r>
    </w:p>
    <w:p w:rsidR="006532A9" w:rsidRDefault="006532A9" w:rsidP="00EF3383">
      <w:pPr>
        <w:tabs>
          <w:tab w:val="left" w:pos="5081"/>
        </w:tabs>
        <w:spacing w:after="0"/>
        <w:jc w:val="center"/>
        <w:rPr>
          <w:b/>
        </w:rPr>
      </w:pPr>
    </w:p>
    <w:p w:rsidR="006532A9" w:rsidRDefault="006532A9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t>КРИТИКА И БИБЛИОГРАФИЯ</w:t>
      </w:r>
    </w:p>
    <w:p w:rsidR="00EF3383" w:rsidRPr="0070510A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6532A9" w:rsidRDefault="0015720B" w:rsidP="00EF3383">
      <w:pPr>
        <w:spacing w:after="0"/>
        <w:jc w:val="both"/>
      </w:pPr>
      <w:proofErr w:type="spellStart"/>
      <w:r>
        <w:rPr>
          <w:b/>
        </w:rPr>
        <w:t>Бережнова</w:t>
      </w:r>
      <w:proofErr w:type="spellEnd"/>
      <w:r>
        <w:rPr>
          <w:b/>
        </w:rPr>
        <w:t xml:space="preserve"> Е. В</w:t>
      </w:r>
      <w:r w:rsidR="006532A9" w:rsidRPr="0070510A">
        <w:rPr>
          <w:b/>
        </w:rPr>
        <w:t>.</w:t>
      </w:r>
      <w:r w:rsidR="006532A9" w:rsidRPr="0070510A">
        <w:t xml:space="preserve"> </w:t>
      </w:r>
      <w:r>
        <w:t>Понятийный аппарат педагогической науки: проблемы развития</w:t>
      </w:r>
      <w:r w:rsidR="006532A9">
        <w:t>……</w:t>
      </w:r>
      <w:r>
        <w:t>….… 120</w:t>
      </w:r>
    </w:p>
    <w:p w:rsidR="00A012F4" w:rsidRDefault="00A012F4" w:rsidP="00EF3383">
      <w:pPr>
        <w:spacing w:after="0"/>
        <w:jc w:val="both"/>
      </w:pPr>
    </w:p>
    <w:p w:rsidR="00A012F4" w:rsidRDefault="0015720B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t>ИЗ РЕДАКЦИОННОЙ ПОЧТЫ</w:t>
      </w:r>
    </w:p>
    <w:p w:rsidR="00EF3383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A012F4" w:rsidRDefault="0015720B" w:rsidP="00EF3383">
      <w:pPr>
        <w:spacing w:after="0"/>
        <w:jc w:val="both"/>
      </w:pPr>
      <w:r>
        <w:rPr>
          <w:b/>
        </w:rPr>
        <w:t>Шатун А. Н</w:t>
      </w:r>
      <w:r w:rsidR="00A012F4" w:rsidRPr="0070510A">
        <w:rPr>
          <w:b/>
        </w:rPr>
        <w:t>.</w:t>
      </w:r>
      <w:r w:rsidR="00A012F4" w:rsidRPr="0070510A">
        <w:t xml:space="preserve"> </w:t>
      </w:r>
      <w:r>
        <w:t>Вопрос к ученым</w:t>
      </w:r>
      <w:r w:rsidR="00A012F4">
        <w:t>…………</w:t>
      </w:r>
      <w:r>
        <w:t>………………………………………………………………..……..……………. 123</w:t>
      </w:r>
    </w:p>
    <w:p w:rsidR="000F35AD" w:rsidRDefault="000F35AD" w:rsidP="00EF3383">
      <w:pPr>
        <w:tabs>
          <w:tab w:val="left" w:pos="5081"/>
        </w:tabs>
        <w:spacing w:after="0"/>
        <w:jc w:val="center"/>
        <w:rPr>
          <w:b/>
        </w:rPr>
      </w:pPr>
    </w:p>
    <w:p w:rsidR="000F35AD" w:rsidRDefault="0015720B" w:rsidP="00EF3383">
      <w:pPr>
        <w:tabs>
          <w:tab w:val="left" w:pos="5081"/>
        </w:tabs>
        <w:spacing w:after="0"/>
        <w:jc w:val="center"/>
        <w:rPr>
          <w:b/>
        </w:rPr>
      </w:pPr>
      <w:r>
        <w:rPr>
          <w:b/>
        </w:rPr>
        <w:t>ЮБИЛЕЙ УЧЕНОГО</w:t>
      </w:r>
    </w:p>
    <w:p w:rsidR="00EF3383" w:rsidRDefault="00EF3383" w:rsidP="00EF3383">
      <w:pPr>
        <w:tabs>
          <w:tab w:val="left" w:pos="5081"/>
        </w:tabs>
        <w:spacing w:after="0"/>
        <w:jc w:val="center"/>
        <w:rPr>
          <w:b/>
        </w:rPr>
      </w:pPr>
    </w:p>
    <w:p w:rsidR="000F35AD" w:rsidRDefault="000F35AD" w:rsidP="00EF3383">
      <w:pPr>
        <w:spacing w:after="0"/>
        <w:jc w:val="both"/>
      </w:pPr>
      <w:r>
        <w:t xml:space="preserve">К </w:t>
      </w:r>
      <w:r w:rsidR="0015720B">
        <w:t xml:space="preserve">65-летию В. С. </w:t>
      </w:r>
      <w:proofErr w:type="spellStart"/>
      <w:r w:rsidR="0015720B">
        <w:t>Собкина</w:t>
      </w:r>
      <w:proofErr w:type="spellEnd"/>
      <w:r>
        <w:t>…………………………………………………</w:t>
      </w:r>
      <w:r w:rsidR="0015720B">
        <w:t>……………………………..</w:t>
      </w:r>
      <w:r>
        <w:t>……..……..………. 124</w:t>
      </w:r>
    </w:p>
    <w:p w:rsidR="000F35AD" w:rsidRDefault="0015720B" w:rsidP="00EF3383">
      <w:pPr>
        <w:spacing w:after="0"/>
        <w:jc w:val="both"/>
      </w:pPr>
      <w:r>
        <w:t xml:space="preserve">Поздравляем Почетного учителя </w:t>
      </w:r>
      <w:proofErr w:type="spellStart"/>
      <w:r>
        <w:t>Кузбаса</w:t>
      </w:r>
      <w:proofErr w:type="spellEnd"/>
      <w:r w:rsidR="000F35AD">
        <w:t>………………</w:t>
      </w:r>
      <w:r>
        <w:t>…………………………………..………..……..………. 126</w:t>
      </w:r>
    </w:p>
    <w:p w:rsidR="00A012F4" w:rsidRPr="0070510A" w:rsidRDefault="00A012F4" w:rsidP="00EF3383">
      <w:pPr>
        <w:tabs>
          <w:tab w:val="left" w:pos="5081"/>
        </w:tabs>
        <w:spacing w:after="0"/>
        <w:jc w:val="center"/>
        <w:rPr>
          <w:b/>
        </w:rPr>
      </w:pPr>
    </w:p>
    <w:p w:rsidR="00A012F4" w:rsidRPr="0070510A" w:rsidRDefault="00A012F4" w:rsidP="00EF3383">
      <w:pPr>
        <w:spacing w:after="0"/>
        <w:jc w:val="both"/>
      </w:pPr>
    </w:p>
    <w:p w:rsidR="008157BB" w:rsidRPr="00E72353" w:rsidRDefault="008157BB" w:rsidP="008157BB">
      <w:pPr>
        <w:jc w:val="both"/>
        <w:rPr>
          <w:color w:val="FF0000"/>
        </w:rPr>
      </w:pPr>
    </w:p>
    <w:p w:rsidR="008157BB" w:rsidRPr="00E72353" w:rsidRDefault="008157BB" w:rsidP="008157BB">
      <w:pPr>
        <w:tabs>
          <w:tab w:val="left" w:pos="5081"/>
        </w:tabs>
        <w:jc w:val="center"/>
        <w:rPr>
          <w:b/>
          <w:color w:val="FF0000"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936CE"/>
    <w:rsid w:val="00097B0C"/>
    <w:rsid w:val="000A56A8"/>
    <w:rsid w:val="000E322D"/>
    <w:rsid w:val="000F03FE"/>
    <w:rsid w:val="000F35AD"/>
    <w:rsid w:val="000F4BFE"/>
    <w:rsid w:val="001004E7"/>
    <w:rsid w:val="0010135B"/>
    <w:rsid w:val="00102990"/>
    <w:rsid w:val="001168DB"/>
    <w:rsid w:val="00117B2C"/>
    <w:rsid w:val="00127800"/>
    <w:rsid w:val="0013641C"/>
    <w:rsid w:val="00156F78"/>
    <w:rsid w:val="0015720B"/>
    <w:rsid w:val="00173000"/>
    <w:rsid w:val="0018405D"/>
    <w:rsid w:val="001B0992"/>
    <w:rsid w:val="001B6F00"/>
    <w:rsid w:val="001D0FF3"/>
    <w:rsid w:val="001D21EE"/>
    <w:rsid w:val="001F408D"/>
    <w:rsid w:val="001F53FF"/>
    <w:rsid w:val="00201964"/>
    <w:rsid w:val="0020647A"/>
    <w:rsid w:val="00224077"/>
    <w:rsid w:val="002271C8"/>
    <w:rsid w:val="00244507"/>
    <w:rsid w:val="00244C13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883"/>
    <w:rsid w:val="00302B4A"/>
    <w:rsid w:val="00306370"/>
    <w:rsid w:val="00312B38"/>
    <w:rsid w:val="00316FC5"/>
    <w:rsid w:val="00323198"/>
    <w:rsid w:val="00323EDA"/>
    <w:rsid w:val="003276F3"/>
    <w:rsid w:val="00330747"/>
    <w:rsid w:val="00343D3F"/>
    <w:rsid w:val="003507AD"/>
    <w:rsid w:val="00356D64"/>
    <w:rsid w:val="003579C9"/>
    <w:rsid w:val="00361719"/>
    <w:rsid w:val="00370404"/>
    <w:rsid w:val="00372533"/>
    <w:rsid w:val="0039189B"/>
    <w:rsid w:val="003938C2"/>
    <w:rsid w:val="003A5022"/>
    <w:rsid w:val="003A546F"/>
    <w:rsid w:val="003C0134"/>
    <w:rsid w:val="003D5230"/>
    <w:rsid w:val="003F6225"/>
    <w:rsid w:val="003F6BC9"/>
    <w:rsid w:val="00400DCB"/>
    <w:rsid w:val="00404BB3"/>
    <w:rsid w:val="00423CDA"/>
    <w:rsid w:val="00426BD3"/>
    <w:rsid w:val="00441306"/>
    <w:rsid w:val="004575B7"/>
    <w:rsid w:val="00461D6A"/>
    <w:rsid w:val="00463551"/>
    <w:rsid w:val="004674EE"/>
    <w:rsid w:val="00487146"/>
    <w:rsid w:val="004B196D"/>
    <w:rsid w:val="004B2E93"/>
    <w:rsid w:val="004E683D"/>
    <w:rsid w:val="004F6C3B"/>
    <w:rsid w:val="00500EB7"/>
    <w:rsid w:val="005013BE"/>
    <w:rsid w:val="00505CAE"/>
    <w:rsid w:val="00506A0B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197B"/>
    <w:rsid w:val="00594598"/>
    <w:rsid w:val="005971E5"/>
    <w:rsid w:val="005B3956"/>
    <w:rsid w:val="005B7A59"/>
    <w:rsid w:val="005C6921"/>
    <w:rsid w:val="005D1D4A"/>
    <w:rsid w:val="005E20A8"/>
    <w:rsid w:val="005E3D04"/>
    <w:rsid w:val="005F43FA"/>
    <w:rsid w:val="006031C5"/>
    <w:rsid w:val="006101E2"/>
    <w:rsid w:val="0061405C"/>
    <w:rsid w:val="006160E7"/>
    <w:rsid w:val="00635480"/>
    <w:rsid w:val="00635D14"/>
    <w:rsid w:val="0065300B"/>
    <w:rsid w:val="006532A9"/>
    <w:rsid w:val="006818E7"/>
    <w:rsid w:val="00683376"/>
    <w:rsid w:val="006926FE"/>
    <w:rsid w:val="006A5B76"/>
    <w:rsid w:val="0070510A"/>
    <w:rsid w:val="007252A6"/>
    <w:rsid w:val="0073204C"/>
    <w:rsid w:val="00735474"/>
    <w:rsid w:val="0077074A"/>
    <w:rsid w:val="0079123C"/>
    <w:rsid w:val="007A21A3"/>
    <w:rsid w:val="007C469C"/>
    <w:rsid w:val="00805D0C"/>
    <w:rsid w:val="008157BB"/>
    <w:rsid w:val="00857645"/>
    <w:rsid w:val="00865E01"/>
    <w:rsid w:val="00890C99"/>
    <w:rsid w:val="00892F5F"/>
    <w:rsid w:val="008C53F3"/>
    <w:rsid w:val="008D234D"/>
    <w:rsid w:val="008F7F62"/>
    <w:rsid w:val="009219DE"/>
    <w:rsid w:val="00926880"/>
    <w:rsid w:val="00932976"/>
    <w:rsid w:val="00935F63"/>
    <w:rsid w:val="00945857"/>
    <w:rsid w:val="00966552"/>
    <w:rsid w:val="00967DC4"/>
    <w:rsid w:val="00972680"/>
    <w:rsid w:val="00972866"/>
    <w:rsid w:val="00973B03"/>
    <w:rsid w:val="00981427"/>
    <w:rsid w:val="009B3018"/>
    <w:rsid w:val="009E323B"/>
    <w:rsid w:val="009F55AE"/>
    <w:rsid w:val="00A012F4"/>
    <w:rsid w:val="00A14080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22BF0"/>
    <w:rsid w:val="00B30AA0"/>
    <w:rsid w:val="00B33C0F"/>
    <w:rsid w:val="00B37D88"/>
    <w:rsid w:val="00B42A61"/>
    <w:rsid w:val="00B47E95"/>
    <w:rsid w:val="00B53E12"/>
    <w:rsid w:val="00B56424"/>
    <w:rsid w:val="00B80D44"/>
    <w:rsid w:val="00B80EAF"/>
    <w:rsid w:val="00B87310"/>
    <w:rsid w:val="00B96D6B"/>
    <w:rsid w:val="00BB1B9F"/>
    <w:rsid w:val="00BD2CCC"/>
    <w:rsid w:val="00C006B4"/>
    <w:rsid w:val="00C105D0"/>
    <w:rsid w:val="00C2096C"/>
    <w:rsid w:val="00C672F8"/>
    <w:rsid w:val="00C73219"/>
    <w:rsid w:val="00C957B7"/>
    <w:rsid w:val="00CA3947"/>
    <w:rsid w:val="00CD428D"/>
    <w:rsid w:val="00CE7F5F"/>
    <w:rsid w:val="00D1317A"/>
    <w:rsid w:val="00D20C55"/>
    <w:rsid w:val="00D26129"/>
    <w:rsid w:val="00D27574"/>
    <w:rsid w:val="00D54061"/>
    <w:rsid w:val="00D56CF4"/>
    <w:rsid w:val="00D91132"/>
    <w:rsid w:val="00DB7803"/>
    <w:rsid w:val="00DC3208"/>
    <w:rsid w:val="00DE0ED3"/>
    <w:rsid w:val="00E0777A"/>
    <w:rsid w:val="00E11171"/>
    <w:rsid w:val="00E13A0E"/>
    <w:rsid w:val="00E20E3B"/>
    <w:rsid w:val="00E23FB4"/>
    <w:rsid w:val="00E33870"/>
    <w:rsid w:val="00E33900"/>
    <w:rsid w:val="00E56082"/>
    <w:rsid w:val="00E72353"/>
    <w:rsid w:val="00E83C66"/>
    <w:rsid w:val="00E926F1"/>
    <w:rsid w:val="00E953FB"/>
    <w:rsid w:val="00EB40ED"/>
    <w:rsid w:val="00EB460D"/>
    <w:rsid w:val="00ED0D03"/>
    <w:rsid w:val="00EF3383"/>
    <w:rsid w:val="00EF5250"/>
    <w:rsid w:val="00EF69B3"/>
    <w:rsid w:val="00F20DFA"/>
    <w:rsid w:val="00F37074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B7F40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9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40</cp:revision>
  <cp:lastPrinted>2021-09-13T10:09:00Z</cp:lastPrinted>
  <dcterms:created xsi:type="dcterms:W3CDTF">2018-04-03T12:12:00Z</dcterms:created>
  <dcterms:modified xsi:type="dcterms:W3CDTF">2021-09-21T06:50:00Z</dcterms:modified>
</cp:coreProperties>
</file>