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0A" w:rsidRDefault="002D0B0A" w:rsidP="00A97D1A">
      <w:pPr>
        <w:ind w:firstLine="851"/>
        <w:rPr>
          <w:sz w:val="2"/>
          <w:szCs w:val="2"/>
          <w:lang w:val="ru-RU"/>
        </w:rPr>
      </w:pPr>
    </w:p>
    <w:p w:rsidR="002D0B0A" w:rsidRDefault="00E207FA" w:rsidP="00E207FA">
      <w:pPr>
        <w:pStyle w:val="110"/>
        <w:shd w:val="clear" w:color="auto" w:fill="auto"/>
        <w:spacing w:line="360" w:lineRule="auto"/>
        <w:ind w:left="-567" w:right="40" w:firstLine="851"/>
        <w:jc w:val="lef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</w:t>
      </w:r>
      <w:r w:rsidR="00BC47CB" w:rsidRPr="005C6BF3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="00EA3B9C" w:rsidRPr="005C6BF3">
        <w:rPr>
          <w:rFonts w:ascii="Times New Roman" w:hAnsi="Times New Roman" w:cs="Times New Roman"/>
          <w:sz w:val="32"/>
          <w:szCs w:val="32"/>
          <w:lang w:val="ru-RU"/>
        </w:rPr>
        <w:t>евероморск</w:t>
      </w:r>
      <w:r w:rsidR="00EA3B9C" w:rsidRPr="005C6BF3">
        <w:rPr>
          <w:rFonts w:ascii="Times New Roman" w:hAnsi="Times New Roman" w:cs="Times New Roman"/>
          <w:sz w:val="32"/>
          <w:szCs w:val="32"/>
        </w:rPr>
        <w:t>: здесь и сегодня</w:t>
      </w:r>
    </w:p>
    <w:p w:rsidR="00EA3B9C" w:rsidRPr="005C6BF3" w:rsidRDefault="00EA3B9C" w:rsidP="00A97D1A">
      <w:pPr>
        <w:pStyle w:val="110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6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Указом Президента Российской Федерации от 26 ноября 1996 года № 1606 «О преобразовании г. Североморска Мурманской области в закрытое административно-территориальное образование» город Североморск преобразован </w:t>
      </w:r>
      <w:proofErr w:type="gramStart"/>
      <w:r w:rsidRPr="005C6BF3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proofErr w:type="gramEnd"/>
      <w:r w:rsidRPr="005C6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ЗАТО с включением населенных пунктов: Сафоново, Росляково, Сафоново-1, Североморск-3, Щукозеро.</w:t>
      </w:r>
    </w:p>
    <w:p w:rsidR="0077142D" w:rsidRPr="005C6BF3" w:rsidRDefault="006C14FE" w:rsidP="00A97D1A">
      <w:pPr>
        <w:pStyle w:val="110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b w:val="0"/>
          <w:sz w:val="24"/>
          <w:szCs w:val="24"/>
        </w:rPr>
      </w:pPr>
      <w:r w:rsidRPr="005C6BF3">
        <w:rPr>
          <w:rFonts w:ascii="Times New Roman" w:hAnsi="Times New Roman" w:cs="Times New Roman"/>
          <w:b w:val="0"/>
          <w:sz w:val="24"/>
          <w:szCs w:val="24"/>
        </w:rPr>
        <w:t>Ежегодно принимая программы своих дей</w:t>
      </w:r>
      <w:r w:rsidRPr="005C6BF3">
        <w:rPr>
          <w:rFonts w:ascii="Times New Roman" w:hAnsi="Times New Roman" w:cs="Times New Roman"/>
          <w:b w:val="0"/>
          <w:sz w:val="24"/>
          <w:szCs w:val="24"/>
        </w:rPr>
        <w:softHyphen/>
        <w:t>ствий, органы местно</w:t>
      </w:r>
      <w:r w:rsidRPr="005C6BF3">
        <w:rPr>
          <w:rFonts w:ascii="Times New Roman" w:hAnsi="Times New Roman" w:cs="Times New Roman"/>
          <w:b w:val="0"/>
          <w:sz w:val="24"/>
          <w:szCs w:val="24"/>
        </w:rPr>
        <w:softHyphen/>
        <w:t xml:space="preserve">го </w:t>
      </w:r>
      <w:proofErr w:type="gramStart"/>
      <w:r w:rsidRPr="005C6BF3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  <w:proofErr w:type="gramEnd"/>
      <w:r w:rsidRPr="005C6BF3">
        <w:rPr>
          <w:rFonts w:ascii="Times New Roman" w:hAnsi="Times New Roman" w:cs="Times New Roman"/>
          <w:b w:val="0"/>
          <w:sz w:val="24"/>
          <w:szCs w:val="24"/>
        </w:rPr>
        <w:t xml:space="preserve"> ЗАТО определяют сис</w:t>
      </w:r>
      <w:r w:rsidRPr="005C6BF3">
        <w:rPr>
          <w:rFonts w:ascii="Times New Roman" w:hAnsi="Times New Roman" w:cs="Times New Roman"/>
          <w:b w:val="0"/>
          <w:sz w:val="24"/>
          <w:szCs w:val="24"/>
        </w:rPr>
        <w:softHyphen/>
        <w:t>тему приоритетов.</w:t>
      </w:r>
    </w:p>
    <w:p w:rsidR="0077142D" w:rsidRPr="005C6BF3" w:rsidRDefault="006C14FE" w:rsidP="00A97D1A">
      <w:pPr>
        <w:pStyle w:val="110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b w:val="0"/>
          <w:sz w:val="24"/>
          <w:szCs w:val="24"/>
        </w:rPr>
      </w:pPr>
      <w:r w:rsidRPr="005C6BF3">
        <w:rPr>
          <w:rFonts w:ascii="Times New Roman" w:hAnsi="Times New Roman" w:cs="Times New Roman"/>
          <w:b w:val="0"/>
          <w:sz w:val="24"/>
          <w:szCs w:val="24"/>
        </w:rPr>
        <w:t>В их числе - повыше</w:t>
      </w:r>
      <w:r w:rsidRPr="005C6BF3">
        <w:rPr>
          <w:rFonts w:ascii="Times New Roman" w:hAnsi="Times New Roman" w:cs="Times New Roman"/>
          <w:b w:val="0"/>
          <w:sz w:val="24"/>
          <w:szCs w:val="24"/>
        </w:rPr>
        <w:softHyphen/>
        <w:t>ние уровня доходов се</w:t>
      </w:r>
      <w:r w:rsidRPr="005C6BF3">
        <w:rPr>
          <w:rFonts w:ascii="Times New Roman" w:hAnsi="Times New Roman" w:cs="Times New Roman"/>
          <w:b w:val="0"/>
          <w:sz w:val="24"/>
          <w:szCs w:val="24"/>
        </w:rPr>
        <w:softHyphen/>
        <w:t>вероморцев, первооче</w:t>
      </w:r>
      <w:r w:rsidRPr="005C6BF3">
        <w:rPr>
          <w:rFonts w:ascii="Times New Roman" w:hAnsi="Times New Roman" w:cs="Times New Roman"/>
          <w:b w:val="0"/>
          <w:sz w:val="24"/>
          <w:szCs w:val="24"/>
        </w:rPr>
        <w:softHyphen/>
        <w:t xml:space="preserve">редное направление средств на социальные </w:t>
      </w:r>
      <w:r w:rsidR="002D0B0A" w:rsidRPr="005C6BF3">
        <w:rPr>
          <w:rFonts w:ascii="Times New Roman" w:hAnsi="Times New Roman" w:cs="Times New Roman"/>
          <w:b w:val="0"/>
          <w:sz w:val="24"/>
          <w:szCs w:val="24"/>
        </w:rPr>
        <w:t>цели; стимулирование</w:t>
      </w:r>
      <w:r w:rsidRPr="005C6BF3">
        <w:rPr>
          <w:rFonts w:ascii="Times New Roman" w:hAnsi="Times New Roman" w:cs="Times New Roman"/>
          <w:b w:val="0"/>
          <w:sz w:val="24"/>
          <w:szCs w:val="24"/>
        </w:rPr>
        <w:t xml:space="preserve"> роста производства, поддержка малого предпринимательства; устойчивое обеспече</w:t>
      </w:r>
      <w:r w:rsidRPr="005C6BF3">
        <w:rPr>
          <w:rFonts w:ascii="Times New Roman" w:hAnsi="Times New Roman" w:cs="Times New Roman"/>
          <w:b w:val="0"/>
          <w:sz w:val="24"/>
          <w:szCs w:val="24"/>
        </w:rPr>
        <w:softHyphen/>
        <w:t>ние населения товара</w:t>
      </w:r>
      <w:r w:rsidRPr="005C6BF3">
        <w:rPr>
          <w:rFonts w:ascii="Times New Roman" w:hAnsi="Times New Roman" w:cs="Times New Roman"/>
          <w:b w:val="0"/>
          <w:sz w:val="24"/>
          <w:szCs w:val="24"/>
        </w:rPr>
        <w:softHyphen/>
        <w:t>ми и услугами; наращи</w:t>
      </w:r>
      <w:r w:rsidRPr="005C6BF3">
        <w:rPr>
          <w:rFonts w:ascii="Times New Roman" w:hAnsi="Times New Roman" w:cs="Times New Roman"/>
          <w:b w:val="0"/>
          <w:sz w:val="24"/>
          <w:szCs w:val="24"/>
        </w:rPr>
        <w:softHyphen/>
        <w:t>вание темпов строи</w:t>
      </w:r>
      <w:r w:rsidRPr="005C6BF3">
        <w:rPr>
          <w:rFonts w:ascii="Times New Roman" w:hAnsi="Times New Roman" w:cs="Times New Roman"/>
          <w:b w:val="0"/>
          <w:sz w:val="24"/>
          <w:szCs w:val="24"/>
        </w:rPr>
        <w:softHyphen/>
        <w:t>тельства и реконструк</w:t>
      </w:r>
      <w:r w:rsidRPr="005C6BF3">
        <w:rPr>
          <w:rFonts w:ascii="Times New Roman" w:hAnsi="Times New Roman" w:cs="Times New Roman"/>
          <w:b w:val="0"/>
          <w:sz w:val="24"/>
          <w:szCs w:val="24"/>
        </w:rPr>
        <w:softHyphen/>
        <w:t>ции объектов социаль</w:t>
      </w:r>
      <w:r w:rsidRPr="005C6BF3">
        <w:rPr>
          <w:rFonts w:ascii="Times New Roman" w:hAnsi="Times New Roman" w:cs="Times New Roman"/>
          <w:b w:val="0"/>
          <w:sz w:val="24"/>
          <w:szCs w:val="24"/>
        </w:rPr>
        <w:softHyphen/>
        <w:t>но-культурного назна</w:t>
      </w:r>
      <w:r w:rsidRPr="005C6BF3">
        <w:rPr>
          <w:rFonts w:ascii="Times New Roman" w:hAnsi="Times New Roman" w:cs="Times New Roman"/>
          <w:b w:val="0"/>
          <w:sz w:val="24"/>
          <w:szCs w:val="24"/>
        </w:rPr>
        <w:softHyphen/>
        <w:t>чения; строительство жилья в средней поло</w:t>
      </w:r>
      <w:r w:rsidRPr="005C6BF3">
        <w:rPr>
          <w:rFonts w:ascii="Times New Roman" w:hAnsi="Times New Roman" w:cs="Times New Roman"/>
          <w:b w:val="0"/>
          <w:sz w:val="24"/>
          <w:szCs w:val="24"/>
        </w:rPr>
        <w:softHyphen/>
        <w:t>се для североморце</w:t>
      </w:r>
      <w:r w:rsidR="003A41D9" w:rsidRPr="005C6BF3">
        <w:rPr>
          <w:rFonts w:ascii="Times New Roman" w:hAnsi="Times New Roman" w:cs="Times New Roman"/>
          <w:b w:val="0"/>
          <w:sz w:val="24"/>
          <w:szCs w:val="24"/>
        </w:rPr>
        <w:t>в -</w:t>
      </w:r>
      <w:r w:rsidRPr="005C6BF3">
        <w:rPr>
          <w:rFonts w:ascii="Times New Roman" w:hAnsi="Times New Roman" w:cs="Times New Roman"/>
          <w:b w:val="0"/>
          <w:sz w:val="24"/>
          <w:szCs w:val="24"/>
        </w:rPr>
        <w:t xml:space="preserve"> пенсионеров.</w:t>
      </w:r>
    </w:p>
    <w:p w:rsidR="0077142D" w:rsidRPr="005C6BF3" w:rsidRDefault="006C14FE" w:rsidP="00A97D1A">
      <w:pPr>
        <w:pStyle w:val="110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b w:val="0"/>
          <w:sz w:val="24"/>
          <w:szCs w:val="24"/>
        </w:rPr>
      </w:pPr>
      <w:r w:rsidRPr="005C6BF3">
        <w:rPr>
          <w:rFonts w:ascii="Times New Roman" w:hAnsi="Times New Roman" w:cs="Times New Roman"/>
          <w:b w:val="0"/>
          <w:sz w:val="24"/>
          <w:szCs w:val="24"/>
        </w:rPr>
        <w:t>В 2001 году общий объем поступлений на финанс</w:t>
      </w:r>
      <w:r w:rsidR="00E207FA">
        <w:rPr>
          <w:rFonts w:ascii="Times New Roman" w:hAnsi="Times New Roman" w:cs="Times New Roman"/>
          <w:b w:val="0"/>
          <w:sz w:val="24"/>
          <w:szCs w:val="24"/>
        </w:rPr>
        <w:t>ирование го</w:t>
      </w:r>
      <w:r w:rsidR="00E207FA">
        <w:rPr>
          <w:rFonts w:ascii="Times New Roman" w:hAnsi="Times New Roman" w:cs="Times New Roman"/>
          <w:b w:val="0"/>
          <w:sz w:val="24"/>
          <w:szCs w:val="24"/>
        </w:rPr>
        <w:softHyphen/>
        <w:t>родских программ со</w:t>
      </w:r>
      <w:r w:rsidRPr="005C6BF3">
        <w:rPr>
          <w:rFonts w:ascii="Times New Roman" w:hAnsi="Times New Roman" w:cs="Times New Roman"/>
          <w:b w:val="0"/>
          <w:sz w:val="24"/>
          <w:szCs w:val="24"/>
        </w:rPr>
        <w:t>ставил более 260 млн. руб., в том числе по со</w:t>
      </w:r>
      <w:r w:rsidRPr="005C6BF3">
        <w:rPr>
          <w:rFonts w:ascii="Times New Roman" w:hAnsi="Times New Roman" w:cs="Times New Roman"/>
          <w:b w:val="0"/>
          <w:sz w:val="24"/>
          <w:szCs w:val="24"/>
        </w:rPr>
        <w:softHyphen/>
        <w:t xml:space="preserve">циальной поддержке </w:t>
      </w:r>
      <w:r w:rsidRPr="005C6BF3">
        <w:rPr>
          <w:rFonts w:ascii="Times New Roman" w:hAnsi="Times New Roman" w:cs="Times New Roman"/>
          <w:b w:val="0"/>
        </w:rPr>
        <w:t>населения - свыше 47</w:t>
      </w:r>
      <w:r w:rsidRPr="005C6BF3">
        <w:rPr>
          <w:rFonts w:ascii="Times New Roman" w:hAnsi="Times New Roman" w:cs="Times New Roman"/>
          <w:b w:val="0"/>
          <w:sz w:val="24"/>
          <w:szCs w:val="24"/>
        </w:rPr>
        <w:t xml:space="preserve"> млн. рублей.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Основные задания, включае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мые в такие программы, выпол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няются. В прошлом году за счет дотаций, субвенций из центра и улучшения работы предприятий и организаций доходы бюджета города выросли, по сравнению с предыдущим годом, почти в 2 раза.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Бюджетная обеспеченност</w:t>
      </w:r>
      <w:r w:rsidR="002D0B0A" w:rsidRPr="00BC47CB">
        <w:rPr>
          <w:rFonts w:ascii="Times New Roman" w:hAnsi="Times New Roman" w:cs="Times New Roman"/>
          <w:sz w:val="24"/>
          <w:szCs w:val="24"/>
        </w:rPr>
        <w:t xml:space="preserve">ь на одного </w:t>
      </w:r>
      <w:proofErr w:type="gramStart"/>
      <w:r w:rsidR="002D0B0A" w:rsidRPr="00BC47CB">
        <w:rPr>
          <w:rFonts w:ascii="Times New Roman" w:hAnsi="Times New Roman" w:cs="Times New Roman"/>
          <w:sz w:val="24"/>
          <w:szCs w:val="24"/>
        </w:rPr>
        <w:t>жителя</w:t>
      </w:r>
      <w:proofErr w:type="gramEnd"/>
      <w:r w:rsidR="002D0B0A" w:rsidRPr="00BC47CB">
        <w:rPr>
          <w:rFonts w:ascii="Times New Roman" w:hAnsi="Times New Roman" w:cs="Times New Roman"/>
          <w:sz w:val="24"/>
          <w:szCs w:val="24"/>
        </w:rPr>
        <w:t xml:space="preserve"> ЗАТО Северо</w:t>
      </w:r>
      <w:r w:rsidRPr="00BC47CB">
        <w:rPr>
          <w:rFonts w:ascii="Times New Roman" w:hAnsi="Times New Roman" w:cs="Times New Roman"/>
          <w:sz w:val="24"/>
          <w:szCs w:val="24"/>
        </w:rPr>
        <w:t>морск составила: 1996 год -1,5 тыс. руб., 1997 - 3,7 тыс. руб., 1998 - 4,7 тыс. руб., 1999 - 5,4 тыс. руб., 2000 - 7,5 тыс. руб., 2001 - 11,5 тыс. руб., 2002 год (прогноз) - 15,5 тыс. руб.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Осуществление комплекса мер по поддержке промышленного производства, созданию условий для деятельности малых пред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приятий позволило сократить безработицу. В прошлом году она была на уровне 0,6%.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Особое внимание уделялось повышению платежеспособнос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ти населения. Впервые после августовского финансового кри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зиса 1998 года величина соци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альной нормы приблизилась к 80% прожиточного минимума пенсионеров. Покупательская способность североморцев, по сравнению с 1999 годом, вырос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ла на 50%. Значительно увели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чились вклады н</w:t>
      </w:r>
      <w:r w:rsidR="00E207FA">
        <w:rPr>
          <w:rFonts w:ascii="Times New Roman" w:hAnsi="Times New Roman" w:cs="Times New Roman"/>
          <w:sz w:val="24"/>
          <w:szCs w:val="24"/>
        </w:rPr>
        <w:t>аселения в Сбер</w:t>
      </w:r>
      <w:r w:rsidRPr="00BC47CB">
        <w:rPr>
          <w:rFonts w:ascii="Times New Roman" w:hAnsi="Times New Roman" w:cs="Times New Roman"/>
          <w:sz w:val="24"/>
          <w:szCs w:val="24"/>
        </w:rPr>
        <w:t>банке, по сравнению с 1999 го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дом - в 2,3 раза, валютные - в 3,8 раза.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Выполняются программа пе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реселения пенсионеров в сред</w:t>
      </w:r>
      <w:r w:rsidRPr="00BC47CB">
        <w:rPr>
          <w:rFonts w:ascii="Times New Roman" w:hAnsi="Times New Roman" w:cs="Times New Roman"/>
          <w:sz w:val="24"/>
          <w:szCs w:val="24"/>
        </w:rPr>
        <w:softHyphen/>
        <w:t xml:space="preserve">нюю полосу России и проекты улучшения жилищных условий североморцев. </w:t>
      </w:r>
      <w:proofErr w:type="gramStart"/>
      <w:r w:rsidRPr="00BC47CB">
        <w:rPr>
          <w:rFonts w:ascii="Times New Roman" w:hAnsi="Times New Roman" w:cs="Times New Roman"/>
          <w:sz w:val="24"/>
          <w:szCs w:val="24"/>
        </w:rPr>
        <w:t>За последние 5 лет получили квартиры в сред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ней полосе 790 семей, улучши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ли свои жилищные условия 5247 североморцев, из них 319 человек - очередники, сироты, переселенцы из ветхого и ава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рийного жилья.</w:t>
      </w:r>
      <w:proofErr w:type="gramEnd"/>
    </w:p>
    <w:p w:rsidR="00EA3B9C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BC47CB">
        <w:rPr>
          <w:rFonts w:ascii="Times New Roman" w:hAnsi="Times New Roman" w:cs="Times New Roman"/>
          <w:sz w:val="24"/>
          <w:szCs w:val="24"/>
        </w:rPr>
        <w:lastRenderedPageBreak/>
        <w:t>Дальнейшее развитие получи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ли медицина, образование, со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циальное обслуживание. Обес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печено бесперебойное снабже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ние города топливно-энергети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ческими и продовольственными ресурсами.</w:t>
      </w:r>
    </w:p>
    <w:p w:rsidR="00EA3B9C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BC47CB">
        <w:rPr>
          <w:rFonts w:ascii="Times New Roman" w:hAnsi="Times New Roman" w:cs="Times New Roman"/>
          <w:sz w:val="24"/>
          <w:szCs w:val="24"/>
        </w:rPr>
        <w:t>Осуществляется большая про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грамма капитального строитель</w:t>
      </w:r>
      <w:r w:rsidRPr="00BC47CB">
        <w:rPr>
          <w:rFonts w:ascii="Times New Roman" w:hAnsi="Times New Roman" w:cs="Times New Roman"/>
          <w:sz w:val="24"/>
          <w:szCs w:val="24"/>
        </w:rPr>
        <w:softHyphen/>
        <w:t xml:space="preserve">ства и ремонта. </w:t>
      </w:r>
    </w:p>
    <w:p w:rsidR="00EA3B9C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BC47CB">
        <w:rPr>
          <w:rFonts w:ascii="Times New Roman" w:hAnsi="Times New Roman" w:cs="Times New Roman"/>
          <w:sz w:val="24"/>
          <w:szCs w:val="24"/>
        </w:rPr>
        <w:t>Она затронула все отрасли городского хозяй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 xml:space="preserve"> Завершены работы по ре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конструкции двух музыкальных школ, Центра социального об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служивания населения, Дома творчества.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Заканчивается строительство и реконструкция морского вок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зала, центра матери и ребенка в п.</w:t>
      </w:r>
      <w:r w:rsidR="00E207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7CB">
        <w:rPr>
          <w:rFonts w:ascii="Times New Roman" w:hAnsi="Times New Roman" w:cs="Times New Roman"/>
          <w:sz w:val="24"/>
          <w:szCs w:val="24"/>
        </w:rPr>
        <w:t>Росляково, инфекционного от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деления центральной районной больницы, Дворца культуры «Строитель». Ведется капиталь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ный ремонт с реконструкцией хирургического корпуса ЦРБ. Заканчивается работа по подго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товке проектно-сметной доку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ментации на ремонт социальн</w:t>
      </w:r>
      <w:proofErr w:type="gramStart"/>
      <w:r w:rsidRPr="00BC47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C47CB">
        <w:rPr>
          <w:rFonts w:ascii="Times New Roman" w:hAnsi="Times New Roman" w:cs="Times New Roman"/>
          <w:sz w:val="24"/>
          <w:szCs w:val="24"/>
        </w:rPr>
        <w:t xml:space="preserve"> жилого комплекса для совмест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ного проживания пожилых людей и инвалидов, акушерского кор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пуса больницы, разработан про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ект по ремонту кинотеатра «Рос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сия» под центр досуга населе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ния с сохранением кинозала на 100 мест.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Оказана существенная финан</w:t>
      </w:r>
      <w:r w:rsidRPr="00BC47CB">
        <w:rPr>
          <w:rFonts w:ascii="Times New Roman" w:hAnsi="Times New Roman" w:cs="Times New Roman"/>
          <w:sz w:val="24"/>
          <w:szCs w:val="24"/>
        </w:rPr>
        <w:softHyphen/>
        <w:t xml:space="preserve">совая помощь войсковым частям Северного флота. Выполнен большой комплекс </w:t>
      </w:r>
      <w:proofErr w:type="spellStart"/>
      <w:r w:rsidRPr="00BC47CB">
        <w:rPr>
          <w:rFonts w:ascii="Times New Roman" w:hAnsi="Times New Roman" w:cs="Times New Roman"/>
          <w:sz w:val="24"/>
          <w:szCs w:val="24"/>
        </w:rPr>
        <w:t>благо</w:t>
      </w:r>
      <w:r w:rsidR="002D0B0A" w:rsidRPr="00BC47CB">
        <w:rPr>
          <w:rFonts w:ascii="Times New Roman" w:hAnsi="Times New Roman" w:cs="Times New Roman"/>
          <w:sz w:val="24"/>
          <w:szCs w:val="24"/>
        </w:rPr>
        <w:t>устро</w:t>
      </w:r>
      <w:r w:rsidRPr="00BC47CB">
        <w:rPr>
          <w:rFonts w:ascii="Times New Roman" w:hAnsi="Times New Roman" w:cs="Times New Roman"/>
          <w:sz w:val="24"/>
          <w:szCs w:val="24"/>
        </w:rPr>
        <w:t>ительных</w:t>
      </w:r>
      <w:proofErr w:type="spellEnd"/>
      <w:r w:rsidRPr="00BC47CB">
        <w:rPr>
          <w:rFonts w:ascii="Times New Roman" w:hAnsi="Times New Roman" w:cs="Times New Roman"/>
          <w:sz w:val="24"/>
          <w:szCs w:val="24"/>
        </w:rPr>
        <w:t xml:space="preserve"> работ во всех населе</w:t>
      </w:r>
      <w:r w:rsidR="002D0B0A" w:rsidRPr="00BC47CB">
        <w:rPr>
          <w:rFonts w:ascii="Times New Roman" w:hAnsi="Times New Roman" w:cs="Times New Roman"/>
          <w:sz w:val="24"/>
          <w:szCs w:val="24"/>
        </w:rPr>
        <w:t>н</w:t>
      </w:r>
      <w:r w:rsidR="002D0B0A" w:rsidRPr="00BC47CB">
        <w:rPr>
          <w:rFonts w:ascii="Times New Roman" w:hAnsi="Times New Roman" w:cs="Times New Roman"/>
          <w:sz w:val="24"/>
          <w:szCs w:val="24"/>
        </w:rPr>
        <w:softHyphen/>
        <w:t xml:space="preserve">ных </w:t>
      </w:r>
      <w:proofErr w:type="gramStart"/>
      <w:r w:rsidR="002D0B0A" w:rsidRPr="00BC47CB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="002D0B0A" w:rsidRPr="00BC47CB">
        <w:rPr>
          <w:rFonts w:ascii="Times New Roman" w:hAnsi="Times New Roman" w:cs="Times New Roman"/>
          <w:sz w:val="24"/>
          <w:szCs w:val="24"/>
        </w:rPr>
        <w:t xml:space="preserve"> ЗАТО и Северомор</w:t>
      </w:r>
      <w:r w:rsidRPr="00BC47CB">
        <w:rPr>
          <w:rFonts w:ascii="Times New Roman" w:hAnsi="Times New Roman" w:cs="Times New Roman"/>
          <w:sz w:val="24"/>
          <w:szCs w:val="24"/>
        </w:rPr>
        <w:t>ске. Дальнейшее развитие по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лучили международные связи, что содействовало более эффек</w:t>
      </w:r>
      <w:r w:rsidRPr="00BC47CB">
        <w:rPr>
          <w:rFonts w:ascii="Times New Roman" w:hAnsi="Times New Roman" w:cs="Times New Roman"/>
          <w:sz w:val="24"/>
          <w:szCs w:val="24"/>
        </w:rPr>
        <w:softHyphen/>
        <w:t xml:space="preserve">тивному решению социальных задач, стоящих </w:t>
      </w:r>
      <w:proofErr w:type="gramStart"/>
      <w:r w:rsidRPr="00BC47CB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BC47CB">
        <w:rPr>
          <w:rFonts w:ascii="Times New Roman" w:hAnsi="Times New Roman" w:cs="Times New Roman"/>
          <w:sz w:val="24"/>
          <w:szCs w:val="24"/>
        </w:rPr>
        <w:t xml:space="preserve"> ЗА</w:t>
      </w:r>
      <w:r w:rsidR="002D0B0A" w:rsidRPr="00BC47CB">
        <w:rPr>
          <w:rFonts w:ascii="Times New Roman" w:hAnsi="Times New Roman" w:cs="Times New Roman"/>
          <w:sz w:val="24"/>
          <w:szCs w:val="24"/>
        </w:rPr>
        <w:t>ТО, и повышению престижа Северо</w:t>
      </w:r>
      <w:r w:rsidRPr="00BC47CB">
        <w:rPr>
          <w:rFonts w:ascii="Times New Roman" w:hAnsi="Times New Roman" w:cs="Times New Roman"/>
          <w:sz w:val="24"/>
          <w:szCs w:val="24"/>
        </w:rPr>
        <w:t>морска за рубежом.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Администрация города особое внимание уделяла перспектив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ным вопросам, обеспечению финансовой устойчивости горо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да в новых неблагоприятных ус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ловиях при проведении военной реформы и реформы жилищн</w:t>
      </w:r>
      <w:r w:rsidR="002D0B0A" w:rsidRPr="00BC47CB">
        <w:rPr>
          <w:rFonts w:ascii="Times New Roman" w:hAnsi="Times New Roman" w:cs="Times New Roman"/>
          <w:sz w:val="24"/>
          <w:szCs w:val="24"/>
        </w:rPr>
        <w:t>о -</w:t>
      </w:r>
      <w:r w:rsidRPr="00BC47CB">
        <w:rPr>
          <w:rFonts w:ascii="Times New Roman" w:hAnsi="Times New Roman" w:cs="Times New Roman"/>
          <w:sz w:val="24"/>
          <w:szCs w:val="24"/>
        </w:rPr>
        <w:t xml:space="preserve"> коммунального хозяйства. В 2001 году осуществлен переход на казначейский метод исполне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ния бюджета.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В 3 раза в текущем году вы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росли налоговые платежи в до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 xml:space="preserve">ходную часть бюджета. Однако недоимка по платежам в </w:t>
      </w:r>
      <w:proofErr w:type="gramStart"/>
      <w:r w:rsidRPr="00BC47CB">
        <w:rPr>
          <w:rFonts w:ascii="Times New Roman" w:hAnsi="Times New Roman" w:cs="Times New Roman"/>
          <w:sz w:val="24"/>
          <w:szCs w:val="24"/>
        </w:rPr>
        <w:t>бюджет</w:t>
      </w:r>
      <w:proofErr w:type="gramEnd"/>
      <w:r w:rsidRPr="00BC47CB">
        <w:rPr>
          <w:rFonts w:ascii="Times New Roman" w:hAnsi="Times New Roman" w:cs="Times New Roman"/>
          <w:sz w:val="24"/>
          <w:szCs w:val="24"/>
        </w:rPr>
        <w:t xml:space="preserve"> ЗАТО составила на 1 октября почти 118,3 млн. руб., в том чис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ле по предприятиям Министер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ства обороны 83,9%, по причи</w:t>
      </w:r>
      <w:r w:rsidRPr="00BC47CB">
        <w:rPr>
          <w:rFonts w:ascii="Times New Roman" w:hAnsi="Times New Roman" w:cs="Times New Roman"/>
          <w:sz w:val="24"/>
          <w:szCs w:val="24"/>
        </w:rPr>
        <w:softHyphen/>
        <w:t xml:space="preserve">не специфики </w:t>
      </w:r>
      <w:r w:rsidR="00E207FA">
        <w:rPr>
          <w:rFonts w:ascii="Times New Roman" w:hAnsi="Times New Roman" w:cs="Times New Roman"/>
          <w:sz w:val="24"/>
          <w:szCs w:val="24"/>
        </w:rPr>
        <w:t>региона и эконо</w:t>
      </w:r>
      <w:r w:rsidRPr="00BC47CB">
        <w:rPr>
          <w:rFonts w:ascii="Times New Roman" w:hAnsi="Times New Roman" w:cs="Times New Roman"/>
          <w:sz w:val="24"/>
          <w:szCs w:val="24"/>
        </w:rPr>
        <w:t>мической нестабильности в стра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не.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В 2001 году значительно воз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росли расходы бюджета, по сра</w:t>
      </w:r>
      <w:r w:rsidR="003A41D9" w:rsidRPr="00BC47CB">
        <w:rPr>
          <w:rFonts w:ascii="Times New Roman" w:hAnsi="Times New Roman" w:cs="Times New Roman"/>
          <w:sz w:val="24"/>
          <w:szCs w:val="24"/>
        </w:rPr>
        <w:t>в</w:t>
      </w:r>
      <w:r w:rsidR="003A41D9" w:rsidRPr="00BC47CB">
        <w:rPr>
          <w:rFonts w:ascii="Times New Roman" w:hAnsi="Times New Roman" w:cs="Times New Roman"/>
          <w:sz w:val="24"/>
          <w:szCs w:val="24"/>
        </w:rPr>
        <w:softHyphen/>
        <w:t>нению с 1998 годом, в том чис</w:t>
      </w:r>
      <w:r w:rsidRPr="00BC47CB">
        <w:rPr>
          <w:rFonts w:ascii="Times New Roman" w:hAnsi="Times New Roman" w:cs="Times New Roman"/>
          <w:sz w:val="24"/>
          <w:szCs w:val="24"/>
        </w:rPr>
        <w:t xml:space="preserve">ле </w:t>
      </w:r>
      <w:proofErr w:type="gramStart"/>
      <w:r w:rsidRPr="00BC47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47CB">
        <w:rPr>
          <w:rFonts w:ascii="Times New Roman" w:hAnsi="Times New Roman" w:cs="Times New Roman"/>
          <w:sz w:val="24"/>
          <w:szCs w:val="24"/>
        </w:rPr>
        <w:t>:</w:t>
      </w:r>
    </w:p>
    <w:p w:rsidR="0077142D" w:rsidRPr="00BC47CB" w:rsidRDefault="006C14FE" w:rsidP="00A97D1A">
      <w:pPr>
        <w:pStyle w:val="1"/>
        <w:numPr>
          <w:ilvl w:val="0"/>
          <w:numId w:val="1"/>
        </w:numPr>
        <w:shd w:val="clear" w:color="auto" w:fill="auto"/>
        <w:tabs>
          <w:tab w:val="left" w:pos="312"/>
        </w:tabs>
        <w:spacing w:line="36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образование - в 2 раза;</w:t>
      </w:r>
    </w:p>
    <w:p w:rsidR="0077142D" w:rsidRPr="00BC47CB" w:rsidRDefault="006C14FE" w:rsidP="00A97D1A">
      <w:pPr>
        <w:pStyle w:val="1"/>
        <w:numPr>
          <w:ilvl w:val="0"/>
          <w:numId w:val="1"/>
        </w:numPr>
        <w:shd w:val="clear" w:color="auto" w:fill="auto"/>
        <w:tabs>
          <w:tab w:val="left" w:pos="330"/>
        </w:tabs>
        <w:spacing w:line="360" w:lineRule="auto"/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культуру - в 2,5 раза;</w:t>
      </w:r>
    </w:p>
    <w:p w:rsidR="0077142D" w:rsidRPr="00BC47CB" w:rsidRDefault="00257FF6" w:rsidP="00A97D1A">
      <w:pPr>
        <w:pStyle w:val="1"/>
        <w:numPr>
          <w:ilvl w:val="0"/>
          <w:numId w:val="1"/>
        </w:numPr>
        <w:shd w:val="clear" w:color="auto" w:fill="auto"/>
        <w:tabs>
          <w:tab w:val="left" w:pos="362"/>
        </w:tabs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6C14FE" w:rsidRPr="00BC47CB">
        <w:rPr>
          <w:rFonts w:ascii="Times New Roman" w:hAnsi="Times New Roman" w:cs="Times New Roman"/>
          <w:sz w:val="24"/>
          <w:szCs w:val="24"/>
        </w:rPr>
        <w:t>здравоохранение - в 1,5 раза;</w:t>
      </w:r>
    </w:p>
    <w:p w:rsidR="0077142D" w:rsidRPr="00BC47CB" w:rsidRDefault="00257FF6" w:rsidP="00A97D1A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6C14FE" w:rsidRPr="00BC47CB">
        <w:rPr>
          <w:rFonts w:ascii="Times New Roman" w:hAnsi="Times New Roman" w:cs="Times New Roman"/>
          <w:sz w:val="24"/>
          <w:szCs w:val="24"/>
        </w:rPr>
        <w:t>социальную помощь - в 2 раза;</w:t>
      </w:r>
    </w:p>
    <w:p w:rsidR="0077142D" w:rsidRPr="00BC47CB" w:rsidRDefault="006C14FE" w:rsidP="00A97D1A">
      <w:pPr>
        <w:pStyle w:val="1"/>
        <w:numPr>
          <w:ilvl w:val="0"/>
          <w:numId w:val="1"/>
        </w:numPr>
        <w:shd w:val="clear" w:color="auto" w:fill="auto"/>
        <w:tabs>
          <w:tab w:val="left" w:pos="304"/>
        </w:tabs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содержание объектов ЖКХ - в 2 раза.</w:t>
      </w:r>
    </w:p>
    <w:p w:rsidR="0077142D" w:rsidRPr="00FC52CD" w:rsidRDefault="006C14FE" w:rsidP="00A97D1A">
      <w:pPr>
        <w:pStyle w:val="130"/>
        <w:keepNext/>
        <w:keepLines/>
        <w:shd w:val="clear" w:color="auto" w:fill="auto"/>
        <w:spacing w:after="0" w:line="360" w:lineRule="auto"/>
        <w:ind w:left="-567" w:right="2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C52CD">
        <w:rPr>
          <w:rFonts w:ascii="Times New Roman" w:hAnsi="Times New Roman" w:cs="Times New Roman"/>
          <w:b/>
          <w:sz w:val="28"/>
          <w:szCs w:val="28"/>
        </w:rPr>
        <w:lastRenderedPageBreak/>
        <w:t>Оживает производство</w:t>
      </w:r>
      <w:bookmarkEnd w:id="0"/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Во всех отраслях промышлен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ности наблюдается оживление, стабильность и в большинстве - рост производства. В 2000 году предприятиями осуществлен вы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пуск товаров и услуг на 469,5 млн. руб., в том числе муници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пальными - на 284,9 млн. руб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лей. Оборот розничной торгов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ли составил 588,8 млн. руб., об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щественного питания -14,4 млн. руб.; объем бытовых услуг - бо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лее 6 млн. рублей. Создан ре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жим благоприятствования разви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тию малого бизнеса, зарегист</w:t>
      </w:r>
      <w:r w:rsidR="00E207FA">
        <w:rPr>
          <w:rFonts w:ascii="Times New Roman" w:hAnsi="Times New Roman" w:cs="Times New Roman"/>
          <w:sz w:val="24"/>
          <w:szCs w:val="24"/>
        </w:rPr>
        <w:t>ри</w:t>
      </w:r>
      <w:r w:rsidRPr="00BC47CB">
        <w:rPr>
          <w:rFonts w:ascii="Times New Roman" w:hAnsi="Times New Roman" w:cs="Times New Roman"/>
          <w:sz w:val="24"/>
          <w:szCs w:val="24"/>
        </w:rPr>
        <w:t>ровано и действует 146 субъек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тов малого предприниматель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C47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47CB">
        <w:rPr>
          <w:rFonts w:ascii="Times New Roman" w:hAnsi="Times New Roman" w:cs="Times New Roman"/>
          <w:sz w:val="24"/>
          <w:szCs w:val="24"/>
        </w:rPr>
        <w:t xml:space="preserve"> ЗАТО 182 магазина, 162 па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вильона, 2 открытых рынка, 29 торговых центров, 47 предприя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тий общественного питания, в том числе 16 школьных столо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вых. Доля государственного сек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тора незначительна - 4%.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С 2000 года работает 8 ателье, 9 мастерских по ремонту обуви, 3 часовых мастерских, 4 фото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мастерских, 20 парикмахерских, приемный пункт химчистки.</w:t>
      </w:r>
    </w:p>
    <w:p w:rsidR="0077142D" w:rsidRPr="00FC52CD" w:rsidRDefault="006C14FE" w:rsidP="00A97D1A">
      <w:pPr>
        <w:pStyle w:val="130"/>
        <w:keepNext/>
        <w:keepLines/>
        <w:shd w:val="clear" w:color="auto" w:fill="auto"/>
        <w:spacing w:after="0" w:line="360" w:lineRule="auto"/>
        <w:ind w:left="-567" w:right="2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FC52CD">
        <w:rPr>
          <w:rFonts w:ascii="Times New Roman" w:hAnsi="Times New Roman" w:cs="Times New Roman"/>
          <w:b/>
          <w:sz w:val="28"/>
          <w:szCs w:val="28"/>
        </w:rPr>
        <w:t>Безработных становится меньше</w:t>
      </w:r>
      <w:bookmarkEnd w:id="1"/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За прошедший год числен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ность занятого населения воз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росла. Этому способствовал рост производства, а также про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ведение городскими властями ярмарок вакансий и выставок образовательных услуг. За счет средств фонда создано 564 ра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бочих места в различных отрас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лях экономики города. В город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скую службу занятости за пос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ледние годы обратилось более 12 тыс. человек, половина обра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тившихся были трудоустроены, 293 североморца приобрели новую профессию. Зарегистри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рованная безработица снизилась с 1344 до 790 человек, то есть почти на 60%.</w:t>
      </w:r>
    </w:p>
    <w:p w:rsidR="0077142D" w:rsidRPr="00BC47CB" w:rsidRDefault="006C14FE" w:rsidP="00A97D1A">
      <w:pPr>
        <w:pStyle w:val="1"/>
        <w:shd w:val="clear" w:color="auto" w:fill="auto"/>
        <w:spacing w:after="61" w:line="360" w:lineRule="auto"/>
        <w:ind w:left="-567" w:right="4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Погашена задолженность на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селению по пособиям в I квар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тале 2000 года. 293 горожанам оформлены досрочные пенсии.</w:t>
      </w:r>
    </w:p>
    <w:p w:rsidR="0077142D" w:rsidRPr="00FC52CD" w:rsidRDefault="006C14FE" w:rsidP="00A97D1A">
      <w:pPr>
        <w:pStyle w:val="130"/>
        <w:keepNext/>
        <w:keepLines/>
        <w:shd w:val="clear" w:color="auto" w:fill="auto"/>
        <w:spacing w:after="0" w:line="360" w:lineRule="auto"/>
        <w:ind w:left="-567" w:right="2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FC52CD">
        <w:rPr>
          <w:rFonts w:ascii="Times New Roman" w:hAnsi="Times New Roman" w:cs="Times New Roman"/>
          <w:b/>
          <w:sz w:val="28"/>
          <w:szCs w:val="28"/>
        </w:rPr>
        <w:t>Семья и молодежь</w:t>
      </w:r>
      <w:bookmarkEnd w:id="2"/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В городе сложилась система социального воспитания и сеть учреждений, работающих с деть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ми и подростками, в том числе и по месту жительства. Дальней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шее развитие получила адрес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ная помощь семьям, имеющим детей.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Программа летнего отдыха, принимаемая ежегодно, оказы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вает большую помощь семьям по организации детского отдыха. Лето 2001 года началось в ап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реле, завершается в декабре. В этом году 5663 ребенка отдох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нули за счет средств бюджета и фонда социального страхования, на эти цели израсходовано 17,9 млн. руб., в том числе фонд со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циального страхования - 4,5 млн. рублей.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За 1998 год было назначено более 14 тыс. детских пособий на сумму, превышающую 16 млн. рублей. Кроме того, была пога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шена задолженность по вып</w:t>
      </w:r>
      <w:r w:rsidR="00E207FA">
        <w:rPr>
          <w:rFonts w:ascii="Times New Roman" w:hAnsi="Times New Roman" w:cs="Times New Roman"/>
          <w:sz w:val="24"/>
          <w:szCs w:val="24"/>
        </w:rPr>
        <w:t>ла</w:t>
      </w:r>
      <w:r w:rsidR="00E207FA">
        <w:rPr>
          <w:rFonts w:ascii="Times New Roman" w:hAnsi="Times New Roman" w:cs="Times New Roman"/>
          <w:sz w:val="24"/>
          <w:szCs w:val="24"/>
        </w:rPr>
        <w:softHyphen/>
        <w:t>те ежемесячных пособий на де</w:t>
      </w:r>
      <w:r w:rsidRPr="00BC47CB">
        <w:rPr>
          <w:rFonts w:ascii="Times New Roman" w:hAnsi="Times New Roman" w:cs="Times New Roman"/>
          <w:sz w:val="24"/>
          <w:szCs w:val="24"/>
        </w:rPr>
        <w:t>тей, допущенная предприятиями и организациями города и об</w:t>
      </w:r>
      <w:r w:rsidRPr="00BC47CB">
        <w:rPr>
          <w:rFonts w:ascii="Times New Roman" w:hAnsi="Times New Roman" w:cs="Times New Roman"/>
          <w:sz w:val="24"/>
          <w:szCs w:val="24"/>
        </w:rPr>
        <w:softHyphen/>
        <w:t xml:space="preserve">ластным бюджетом, за 1996- </w:t>
      </w:r>
      <w:r w:rsidRPr="00BC47CB">
        <w:rPr>
          <w:rFonts w:ascii="Times New Roman" w:hAnsi="Times New Roman" w:cs="Times New Roman"/>
          <w:sz w:val="24"/>
          <w:szCs w:val="24"/>
        </w:rPr>
        <w:lastRenderedPageBreak/>
        <w:t xml:space="preserve">1997 </w:t>
      </w:r>
      <w:r w:rsidR="00E24E75">
        <w:rPr>
          <w:rFonts w:ascii="Times New Roman" w:hAnsi="Times New Roman" w:cs="Times New Roman"/>
          <w:sz w:val="24"/>
          <w:szCs w:val="24"/>
        </w:rPr>
        <w:t>годы на сумму 1285400 руб</w:t>
      </w:r>
      <w:r w:rsidR="00E24E75">
        <w:rPr>
          <w:rFonts w:ascii="Times New Roman" w:hAnsi="Times New Roman" w:cs="Times New Roman"/>
          <w:sz w:val="24"/>
          <w:szCs w:val="24"/>
        </w:rPr>
        <w:softHyphen/>
        <w:t xml:space="preserve">лей, </w:t>
      </w:r>
      <w:r w:rsidR="00E24E7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C47CB">
        <w:rPr>
          <w:rFonts w:ascii="Times New Roman" w:hAnsi="Times New Roman" w:cs="Times New Roman"/>
          <w:sz w:val="24"/>
          <w:szCs w:val="24"/>
        </w:rPr>
        <w:t xml:space="preserve"> 1998 года пособия на детей выплачиваются своевре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менно и в полном объеме.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Создан городской совет моло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дежных организаций. Реализова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ны молодежные проекты: «Новая цивилизация», «Подросток - под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ростку», «Шк</w:t>
      </w:r>
      <w:bookmarkStart w:id="3" w:name="_GoBack"/>
      <w:bookmarkEnd w:id="3"/>
      <w:r w:rsidRPr="00BC47CB">
        <w:rPr>
          <w:rFonts w:ascii="Times New Roman" w:hAnsi="Times New Roman" w:cs="Times New Roman"/>
          <w:sz w:val="24"/>
          <w:szCs w:val="24"/>
        </w:rPr>
        <w:t>ола волонтеров», «Друзья». Установлены и полу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чили развитие шефские связи между городским молодежным движением и войсковыми частя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ми Северного флота и Мурман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ского погранотряда ФПС РФ.</w:t>
      </w:r>
    </w:p>
    <w:p w:rsidR="0077142D" w:rsidRPr="00FC52CD" w:rsidRDefault="006C14FE" w:rsidP="00A97D1A">
      <w:pPr>
        <w:pStyle w:val="130"/>
        <w:keepNext/>
        <w:keepLines/>
        <w:shd w:val="clear" w:color="auto" w:fill="auto"/>
        <w:spacing w:after="0" w:line="360" w:lineRule="auto"/>
        <w:ind w:left="-567" w:right="2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3"/>
      <w:r w:rsidRPr="00FC52CD">
        <w:rPr>
          <w:rFonts w:ascii="Times New Roman" w:hAnsi="Times New Roman" w:cs="Times New Roman"/>
          <w:b/>
          <w:sz w:val="28"/>
          <w:szCs w:val="28"/>
        </w:rPr>
        <w:t>Культурная и спортивная жизнь Североморска</w:t>
      </w:r>
      <w:bookmarkEnd w:id="4"/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В Североморске открыты Му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зей истории города и флота, ху</w:t>
      </w:r>
      <w:r w:rsidRPr="00BC47CB">
        <w:rPr>
          <w:rFonts w:ascii="Times New Roman" w:hAnsi="Times New Roman" w:cs="Times New Roman"/>
          <w:sz w:val="24"/>
          <w:szCs w:val="24"/>
        </w:rPr>
        <w:softHyphen/>
        <w:t xml:space="preserve">дожественная галерея, Дом культуры семейного досуга в </w:t>
      </w:r>
      <w:r w:rsidR="00B87BCD" w:rsidRPr="00BC47CB">
        <w:rPr>
          <w:rFonts w:ascii="Times New Roman" w:hAnsi="Times New Roman" w:cs="Times New Roman"/>
          <w:sz w:val="24"/>
          <w:szCs w:val="24"/>
        </w:rPr>
        <w:t>п. Сафоново</w:t>
      </w:r>
      <w:r w:rsidRPr="00BC47CB">
        <w:rPr>
          <w:rFonts w:ascii="Times New Roman" w:hAnsi="Times New Roman" w:cs="Times New Roman"/>
          <w:sz w:val="24"/>
          <w:szCs w:val="24"/>
        </w:rPr>
        <w:t>, приняты на баланс Дворец культуры «Строитель» и кинотеатр «Россия». Работает 8 муниципальных клубных учреж</w:t>
      </w:r>
      <w:r w:rsidR="00E207FA">
        <w:rPr>
          <w:rFonts w:ascii="Times New Roman" w:hAnsi="Times New Roman" w:cs="Times New Roman"/>
          <w:sz w:val="24"/>
          <w:szCs w:val="24"/>
        </w:rPr>
        <w:softHyphen/>
        <w:t>дений, 4 Дома офицеров, 10 клу</w:t>
      </w:r>
      <w:r w:rsidRPr="00BC47CB">
        <w:rPr>
          <w:rFonts w:ascii="Times New Roman" w:hAnsi="Times New Roman" w:cs="Times New Roman"/>
          <w:sz w:val="24"/>
          <w:szCs w:val="24"/>
        </w:rPr>
        <w:t>бов войсковых частей.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Только в 2000 году учрежде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ния культуры посетило около 17,5 тыс. человек. Зрителям</w:t>
      </w:r>
      <w:r w:rsidR="00B87BCD" w:rsidRPr="00BC47CB">
        <w:rPr>
          <w:rFonts w:ascii="Times New Roman" w:hAnsi="Times New Roman" w:cs="Times New Roman"/>
          <w:sz w:val="24"/>
          <w:szCs w:val="24"/>
        </w:rPr>
        <w:t xml:space="preserve"> предоставлено около 1258 куль</w:t>
      </w:r>
      <w:r w:rsidRPr="00BC47CB">
        <w:rPr>
          <w:rFonts w:ascii="Times New Roman" w:hAnsi="Times New Roman" w:cs="Times New Roman"/>
          <w:sz w:val="24"/>
          <w:szCs w:val="24"/>
        </w:rPr>
        <w:t>турно-досуговых мероприятий, прошли 9 городских массовых праздников. Среди них - «Ново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годний», «Рождественская елка», «Салют Победы», «Выпускник- 2001» и др., на которых побыва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ло около 55 тыс. горожан.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Общий библиотечный ресурс составляет 365 тыс. единиц хра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нения. Ежегодно пользователя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ми библиотек являются 38418 североморцев, выдается более 800 тыс. экземпляров книг.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BC47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47CB">
        <w:rPr>
          <w:rFonts w:ascii="Times New Roman" w:hAnsi="Times New Roman" w:cs="Times New Roman"/>
          <w:sz w:val="24"/>
          <w:szCs w:val="24"/>
        </w:rPr>
        <w:t xml:space="preserve"> ЗАТО действует 4 хоровых коллектива, 9 хореографических, 3 театральных. 5 коллективов имеют звание народный. В ве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домственной клубной сети дей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ствует 30 клубных формирова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Сегодня в ЗАТО развивается 30 видов спорта. Работают спортив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ные клубы и секции по баскет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болу, лыжному спорту, карате, футболу, спортивным танцам и другие.</w:t>
      </w:r>
    </w:p>
    <w:p w:rsidR="0077142D" w:rsidRPr="00FC52CD" w:rsidRDefault="006C14FE" w:rsidP="00A97D1A">
      <w:pPr>
        <w:pStyle w:val="130"/>
        <w:keepNext/>
        <w:keepLines/>
        <w:shd w:val="clear" w:color="auto" w:fill="auto"/>
        <w:spacing w:after="0" w:line="360" w:lineRule="auto"/>
        <w:ind w:left="-567" w:right="2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4"/>
      <w:r w:rsidRPr="00FC52CD">
        <w:rPr>
          <w:rFonts w:ascii="Times New Roman" w:hAnsi="Times New Roman" w:cs="Times New Roman"/>
          <w:b/>
          <w:sz w:val="28"/>
          <w:szCs w:val="28"/>
        </w:rPr>
        <w:t>Переселение граждан в другие регионы</w:t>
      </w:r>
      <w:bookmarkEnd w:id="5"/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География переселения име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 xml:space="preserve">ет большой диапазон: </w:t>
      </w:r>
      <w:proofErr w:type="gramStart"/>
      <w:r w:rsidRPr="00BC47CB">
        <w:rPr>
          <w:rFonts w:ascii="Times New Roman" w:hAnsi="Times New Roman" w:cs="Times New Roman"/>
          <w:sz w:val="24"/>
          <w:szCs w:val="24"/>
        </w:rPr>
        <w:t>Ленинг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р</w:t>
      </w:r>
      <w:r w:rsidR="002D0B0A" w:rsidRPr="00BC47CB">
        <w:rPr>
          <w:rFonts w:ascii="Times New Roman" w:hAnsi="Times New Roman" w:cs="Times New Roman"/>
          <w:sz w:val="24"/>
          <w:szCs w:val="24"/>
        </w:rPr>
        <w:t>адская область (Сертолово, Тос</w:t>
      </w:r>
      <w:r w:rsidRPr="00BC47CB">
        <w:rPr>
          <w:rFonts w:ascii="Times New Roman" w:hAnsi="Times New Roman" w:cs="Times New Roman"/>
          <w:sz w:val="24"/>
          <w:szCs w:val="24"/>
        </w:rPr>
        <w:t>но, Гатчина, Сосновый Бор), Санкт-Петербург, Воронеж, Курск, Псков, Азов, Тверь, Торжок, Во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л</w:t>
      </w:r>
      <w:r w:rsidR="002D0B0A" w:rsidRPr="00BC47CB">
        <w:rPr>
          <w:rFonts w:ascii="Times New Roman" w:hAnsi="Times New Roman" w:cs="Times New Roman"/>
          <w:sz w:val="24"/>
          <w:szCs w:val="24"/>
        </w:rPr>
        <w:t>огда, Ульяновск, Волгоград, Вол</w:t>
      </w:r>
      <w:r w:rsidRPr="00BC47CB">
        <w:rPr>
          <w:rFonts w:ascii="Times New Roman" w:hAnsi="Times New Roman" w:cs="Times New Roman"/>
          <w:sz w:val="24"/>
          <w:szCs w:val="24"/>
        </w:rPr>
        <w:t>годонск.</w:t>
      </w:r>
      <w:proofErr w:type="gramEnd"/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Муниципальная программа ре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ализуется с 1997 года, выделе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но за этот период на эти цели 246 млн. рублей.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С 2001 года граждане, уволен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ные в запас из Вооруженных сил РФ, получили право первооче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 xml:space="preserve">редного отселения </w:t>
      </w:r>
      <w:proofErr w:type="gramStart"/>
      <w:r w:rsidRPr="00BC47C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C47CB">
        <w:rPr>
          <w:rFonts w:ascii="Times New Roman" w:hAnsi="Times New Roman" w:cs="Times New Roman"/>
          <w:sz w:val="24"/>
          <w:szCs w:val="24"/>
        </w:rPr>
        <w:t xml:space="preserve"> ЗАТО.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Продолжается отселение го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рожан из ветхого и аварийного жилья, более 90 семей получи</w:t>
      </w:r>
      <w:r w:rsidRPr="00BC47CB">
        <w:rPr>
          <w:rFonts w:ascii="Times New Roman" w:hAnsi="Times New Roman" w:cs="Times New Roman"/>
          <w:sz w:val="24"/>
          <w:szCs w:val="24"/>
        </w:rPr>
        <w:softHyphen/>
        <w:t xml:space="preserve">ли комфортное жилье. </w:t>
      </w:r>
      <w:proofErr w:type="gramStart"/>
      <w:r w:rsidRPr="00BC47CB">
        <w:rPr>
          <w:rFonts w:ascii="Times New Roman" w:hAnsi="Times New Roman" w:cs="Times New Roman"/>
          <w:sz w:val="24"/>
          <w:szCs w:val="24"/>
        </w:rPr>
        <w:t>Свыше 5500 североморцев улучшили жилищные условия за последние 5 лет.</w:t>
      </w:r>
      <w:proofErr w:type="gramEnd"/>
    </w:p>
    <w:p w:rsidR="0077142D" w:rsidRPr="00FC52CD" w:rsidRDefault="006C14FE" w:rsidP="00A97D1A">
      <w:pPr>
        <w:pStyle w:val="130"/>
        <w:keepNext/>
        <w:keepLines/>
        <w:shd w:val="clear" w:color="auto" w:fill="auto"/>
        <w:spacing w:after="0" w:line="360" w:lineRule="auto"/>
        <w:ind w:left="-567" w:right="2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  <w:r w:rsidRPr="00FC52CD">
        <w:rPr>
          <w:rFonts w:ascii="Times New Roman" w:hAnsi="Times New Roman" w:cs="Times New Roman"/>
          <w:b/>
          <w:sz w:val="28"/>
          <w:szCs w:val="28"/>
        </w:rPr>
        <w:lastRenderedPageBreak/>
        <w:t>Бесплатное питание для детей</w:t>
      </w:r>
      <w:bookmarkEnd w:id="6"/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4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Организовано бесплатное од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норазовое питание для всех школьников в ЗАТО, бесплатное двухразовое питание (завтрак и обед) - для учащихся из много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детных и социально незащищен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ных семей. Общий объем бюд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жетных средств, выделяемых на эти цели в 2001 году, составил более 9 млн. рублей. Бесплат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но обеспечиваются дети первых двух лет жизни продуктами дет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ского диетического питания: молоком, лечебными адаптиро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ванными смесями, соками. Рас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ходы бюджета на эти цели рас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тут из года в год. В 2000 году израсходовано 2154,6 тыс. руб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лей.</w:t>
      </w:r>
    </w:p>
    <w:p w:rsidR="0077142D" w:rsidRPr="00FC52CD" w:rsidRDefault="006C14FE" w:rsidP="00A97D1A">
      <w:pPr>
        <w:pStyle w:val="130"/>
        <w:keepNext/>
        <w:keepLines/>
        <w:shd w:val="clear" w:color="auto" w:fill="auto"/>
        <w:spacing w:after="0" w:line="360" w:lineRule="auto"/>
        <w:ind w:left="-567" w:right="4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6"/>
      <w:r w:rsidRPr="00FC52CD">
        <w:rPr>
          <w:rFonts w:ascii="Times New Roman" w:hAnsi="Times New Roman" w:cs="Times New Roman"/>
          <w:b/>
          <w:sz w:val="28"/>
          <w:szCs w:val="28"/>
        </w:rPr>
        <w:t>Социальная помощь населению</w:t>
      </w:r>
      <w:bookmarkEnd w:id="7"/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Реализуются в полном объе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ме гарантированные государ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ством льготы по федеральным законам. Объем финансирования льгот из бюджета с 1997 года увеличился более чем в 2 раза.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Североморцам оказывается поддержка в сферах: торгового обслуживания, лекарственного обеспечения, бытового обслужи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вания, жилищно-коммунального хозяйства, транспорта и связи. 5 лет реализуется адресная соци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альная помощь нуждающимся семьям и незащищенным кате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гориям населения.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Работает 4 продовольственных магазина (отдела) по льготному обслуживанию ветеранов войны и инвалидов.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С 1997 года работает муници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пальное учреждение «Центр со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циального обслуживания». Бо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лее 45 тыс. человек получили различные виды помощи от цен</w:t>
      </w:r>
      <w:r w:rsidR="00E207FA">
        <w:rPr>
          <w:rFonts w:ascii="Times New Roman" w:hAnsi="Times New Roman" w:cs="Times New Roman"/>
          <w:sz w:val="24"/>
          <w:szCs w:val="24"/>
        </w:rPr>
        <w:softHyphen/>
        <w:t>тра. Выдано 160 тонн продоволь</w:t>
      </w:r>
      <w:r w:rsidRPr="00BC47CB">
        <w:rPr>
          <w:rFonts w:ascii="Times New Roman" w:hAnsi="Times New Roman" w:cs="Times New Roman"/>
          <w:sz w:val="24"/>
          <w:szCs w:val="24"/>
        </w:rPr>
        <w:t xml:space="preserve">ственной и вещевой помощи. С июля 1998 года функционирует </w:t>
      </w:r>
      <w:r w:rsidR="00E207FA">
        <w:rPr>
          <w:rFonts w:ascii="Times New Roman" w:hAnsi="Times New Roman" w:cs="Times New Roman"/>
          <w:sz w:val="24"/>
          <w:szCs w:val="24"/>
        </w:rPr>
        <w:t>социальная столовая, которая об</w:t>
      </w:r>
      <w:r w:rsidRPr="00BC47CB">
        <w:rPr>
          <w:rFonts w:ascii="Times New Roman" w:hAnsi="Times New Roman" w:cs="Times New Roman"/>
          <w:sz w:val="24"/>
          <w:szCs w:val="24"/>
        </w:rPr>
        <w:t>служила 2,5 тыс. человек горя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чими обедами. Обеспечено сво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евременное назначение и вып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лата пенсий и пособий.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Оказывались жилищные суб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сидии по оплате жилья и ком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мунальных услуг. Жилищные субсидии получили: в 1997 году - 1315 чел,, 1998 - 2043 чел., 1999 - 3538 чел., 2000 - 5280 чел., 2001 году - свыше 5000 чел. (прогноз). На начисленные суб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сидии за 5 лет направлено из бюджета около 18 млн. рублей.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Льготы получали по комму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нальным услугам: в 1997 году - 25558 чел., 1998 - 40158 чел., 1999 - 38544 чел., 2000 - 38794 чел., 2001 году - свыше 40000 чел. (прогноз). Общая сумма средств, использованная на эти цели, около 90 млн. рублей.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За период с 1998 по 2000 год на выплату пенсий израсходо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вано из пенсионного фонда 233,3 млн. руб. для 10,5 тыс.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пенсионеров. Средний размер пенсионных выплат с января 1998 года по октябрь 2001 года возрос с 492 руб. 28 коп. до 1166 руб. 43 коп., то есть бо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лее чем в 2,3 раза, и составил более 75% прожиточного мини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мума в регионе.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lastRenderedPageBreak/>
        <w:t>Средний размер пенсии граж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дан, получающих с применени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ем индивидуального коэффици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ента, достиг 1507 руб. 24 коп. За 5 лет снизилось число полу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чателей минимальных пенсий с 857 до 506 человек, то есть в 1,7 раза. Размер минимальной пен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сии вырос с 327 руб. 87 коп</w:t>
      </w:r>
      <w:proofErr w:type="gramStart"/>
      <w:r w:rsidRPr="00BC47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47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7C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C47CB">
        <w:rPr>
          <w:rFonts w:ascii="Times New Roman" w:hAnsi="Times New Roman" w:cs="Times New Roman"/>
          <w:sz w:val="24"/>
          <w:szCs w:val="24"/>
        </w:rPr>
        <w:t>о 679 руб. 45 коп.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Несмотря на снижение коли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чества получателей минималь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ных пенсий, число живущих за чертой установленного прожи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точного минимума (1516 руб.) не снижается, потому что в городе действует Программа социаль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ной поддержки населения, по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зволяющая до проведения фе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деральных пенсионных реформ и принятия федеральных зако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нов помочь семьям решить мно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гие житейские проблемы.</w:t>
      </w:r>
    </w:p>
    <w:p w:rsidR="0077142D" w:rsidRPr="00BC47CB" w:rsidRDefault="006C14FE" w:rsidP="00A97D1A">
      <w:pPr>
        <w:pStyle w:val="1"/>
        <w:shd w:val="clear" w:color="auto" w:fill="auto"/>
        <w:spacing w:after="61"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За 5 лет на программу из бюд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жета социальной поддержки на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правлено 160 млн. рублей.</w:t>
      </w:r>
    </w:p>
    <w:p w:rsidR="0077142D" w:rsidRPr="00FC52CD" w:rsidRDefault="006C14FE" w:rsidP="00A97D1A">
      <w:pPr>
        <w:pStyle w:val="130"/>
        <w:keepNext/>
        <w:keepLines/>
        <w:shd w:val="clear" w:color="auto" w:fill="auto"/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7"/>
      <w:r w:rsidRPr="00FC52CD">
        <w:rPr>
          <w:rFonts w:ascii="Times New Roman" w:hAnsi="Times New Roman" w:cs="Times New Roman"/>
          <w:b/>
          <w:sz w:val="28"/>
          <w:szCs w:val="28"/>
        </w:rPr>
        <w:t>Транспорт</w:t>
      </w:r>
      <w:bookmarkEnd w:id="8"/>
    </w:p>
    <w:p w:rsidR="0077142D" w:rsidRPr="00BC47CB" w:rsidRDefault="006C14FE" w:rsidP="00A97D1A">
      <w:pPr>
        <w:pStyle w:val="1"/>
        <w:shd w:val="clear" w:color="auto" w:fill="auto"/>
        <w:spacing w:after="61"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Развитие пассажирских пере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возок в городе и пригороде по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зволило увеличить пассажиро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поток на 30% и на 15% число рабочих мест. С декабря 1997 года введены студенческие рей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сы. Количество студентов и уча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щихся за этот период увеличи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лось в 10 раз (с 300 до 3000 че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ловек). Планомерно ведется за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мена подвижного состава на бо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 xml:space="preserve">лее </w:t>
      </w:r>
      <w:proofErr w:type="gramStart"/>
      <w:r w:rsidRPr="00BC47CB">
        <w:rPr>
          <w:rFonts w:ascii="Times New Roman" w:hAnsi="Times New Roman" w:cs="Times New Roman"/>
          <w:sz w:val="24"/>
          <w:szCs w:val="24"/>
        </w:rPr>
        <w:t>удобный</w:t>
      </w:r>
      <w:proofErr w:type="gramEnd"/>
      <w:r w:rsidRPr="00BC47CB">
        <w:rPr>
          <w:rFonts w:ascii="Times New Roman" w:hAnsi="Times New Roman" w:cs="Times New Roman"/>
          <w:sz w:val="24"/>
          <w:szCs w:val="24"/>
        </w:rPr>
        <w:t xml:space="preserve"> и комфортный. С 1 ноября 2001 года на городс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ких маршрутах все льготные ка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тегории населения(40)перево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зятся бесплатно. На маршруте № 105 Североморск-Мурманск введены специальные льготные рейсы для военнослужащих.</w:t>
      </w:r>
    </w:p>
    <w:p w:rsidR="0077142D" w:rsidRPr="00FC52CD" w:rsidRDefault="006C14FE" w:rsidP="00A97D1A">
      <w:pPr>
        <w:pStyle w:val="130"/>
        <w:keepNext/>
        <w:keepLines/>
        <w:shd w:val="clear" w:color="auto" w:fill="auto"/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8"/>
      <w:r w:rsidRPr="00FC52CD">
        <w:rPr>
          <w:rFonts w:ascii="Times New Roman" w:hAnsi="Times New Roman" w:cs="Times New Roman"/>
          <w:b/>
          <w:sz w:val="28"/>
          <w:szCs w:val="28"/>
        </w:rPr>
        <w:t>Связь</w:t>
      </w:r>
      <w:bookmarkEnd w:id="9"/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В марте 1998 года введена в строй первая цифровая АТС на 2112 номеров. Расширены ем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кости автоматических телефон</w:t>
      </w:r>
      <w:r w:rsidRPr="00BC47CB">
        <w:rPr>
          <w:rFonts w:ascii="Times New Roman" w:hAnsi="Times New Roman" w:cs="Times New Roman"/>
          <w:sz w:val="24"/>
          <w:szCs w:val="24"/>
        </w:rPr>
        <w:softHyphen/>
        <w:t xml:space="preserve">ных станций в </w:t>
      </w:r>
      <w:r w:rsidR="00B87BCD" w:rsidRPr="00BC47CB">
        <w:rPr>
          <w:rFonts w:ascii="Times New Roman" w:hAnsi="Times New Roman" w:cs="Times New Roman"/>
          <w:sz w:val="24"/>
          <w:szCs w:val="24"/>
        </w:rPr>
        <w:t>п. Росляково</w:t>
      </w:r>
      <w:r w:rsidRPr="00BC47CB">
        <w:rPr>
          <w:rFonts w:ascii="Times New Roman" w:hAnsi="Times New Roman" w:cs="Times New Roman"/>
          <w:sz w:val="24"/>
          <w:szCs w:val="24"/>
        </w:rPr>
        <w:t xml:space="preserve"> на 200 номеров, </w:t>
      </w:r>
      <w:r w:rsidR="00B87BCD" w:rsidRPr="00BC47CB">
        <w:rPr>
          <w:rFonts w:ascii="Times New Roman" w:hAnsi="Times New Roman" w:cs="Times New Roman"/>
          <w:sz w:val="24"/>
          <w:szCs w:val="24"/>
        </w:rPr>
        <w:t>г. Североморске</w:t>
      </w:r>
      <w:r w:rsidRPr="00BC47CB">
        <w:rPr>
          <w:rFonts w:ascii="Times New Roman" w:hAnsi="Times New Roman" w:cs="Times New Roman"/>
          <w:sz w:val="24"/>
          <w:szCs w:val="24"/>
        </w:rPr>
        <w:t xml:space="preserve"> - на 200 номеров. Телефонизированы дома микрорайона Кортик на 128 номеров. Подключены к город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ской радиотрансляционной сети линии радиовещания микрорай</w:t>
      </w:r>
      <w:r w:rsidRPr="00BC47CB">
        <w:rPr>
          <w:rFonts w:ascii="Times New Roman" w:hAnsi="Times New Roman" w:cs="Times New Roman"/>
          <w:sz w:val="24"/>
          <w:szCs w:val="24"/>
        </w:rPr>
        <w:softHyphen/>
        <w:t xml:space="preserve">она Авиагородок. Открыто 4 </w:t>
      </w:r>
      <w:proofErr w:type="gramStart"/>
      <w:r w:rsidRPr="00BC47CB">
        <w:rPr>
          <w:rFonts w:ascii="Times New Roman" w:hAnsi="Times New Roman" w:cs="Times New Roman"/>
          <w:sz w:val="24"/>
          <w:szCs w:val="24"/>
        </w:rPr>
        <w:t>но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вых</w:t>
      </w:r>
      <w:proofErr w:type="gramEnd"/>
      <w:r w:rsidRPr="00BC47CB">
        <w:rPr>
          <w:rFonts w:ascii="Times New Roman" w:hAnsi="Times New Roman" w:cs="Times New Roman"/>
          <w:sz w:val="24"/>
          <w:szCs w:val="24"/>
        </w:rPr>
        <w:t xml:space="preserve"> переговорных пункта. Для молодежи и деловых людей от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крыт Интернет-клуб. Сдано в эксплуатацию новое здание узла электросвязи на 7000 номеров. Ежемесячно льготами по опла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те за телефон и радио пользу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ются более 7,5 тыс. жителей ЗАТО, в том числе военнослужа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щие - более 5 тыс. человек.</w:t>
      </w:r>
    </w:p>
    <w:p w:rsidR="0077142D" w:rsidRPr="00FC52CD" w:rsidRDefault="006C14FE" w:rsidP="00A97D1A">
      <w:pPr>
        <w:pStyle w:val="130"/>
        <w:keepNext/>
        <w:keepLines/>
        <w:shd w:val="clear" w:color="auto" w:fill="auto"/>
        <w:spacing w:after="0" w:line="360" w:lineRule="auto"/>
        <w:ind w:left="-567" w:right="4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9"/>
      <w:r w:rsidRPr="00FC52CD">
        <w:rPr>
          <w:rFonts w:ascii="Times New Roman" w:hAnsi="Times New Roman" w:cs="Times New Roman"/>
          <w:b/>
          <w:sz w:val="28"/>
          <w:szCs w:val="28"/>
        </w:rPr>
        <w:t>Телевидение, радио</w:t>
      </w:r>
      <w:bookmarkEnd w:id="10"/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Реализуется прое</w:t>
      </w:r>
      <w:proofErr w:type="gramStart"/>
      <w:r w:rsidRPr="00BC47CB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BC47CB">
        <w:rPr>
          <w:rFonts w:ascii="Times New Roman" w:hAnsi="Times New Roman" w:cs="Times New Roman"/>
          <w:sz w:val="24"/>
          <w:szCs w:val="24"/>
        </w:rPr>
        <w:t>оитель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ства муниципального кабельно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го телевидения. Более 15 тысяч горожан пользуются социальным пакетом из 8-12 программ теле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компаний, кабельным телевиде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нием охвачено 140 домов.</w:t>
      </w:r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Завершается капитальный ре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 xml:space="preserve">монт офиса </w:t>
      </w:r>
      <w:proofErr w:type="gramStart"/>
      <w:r w:rsidRPr="00BC47C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BC4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7CB">
        <w:rPr>
          <w:rFonts w:ascii="Times New Roman" w:hAnsi="Times New Roman" w:cs="Times New Roman"/>
          <w:sz w:val="24"/>
          <w:szCs w:val="24"/>
        </w:rPr>
        <w:t>ра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диоредакции</w:t>
      </w:r>
      <w:proofErr w:type="spellEnd"/>
      <w:r w:rsidRPr="00BC47CB">
        <w:rPr>
          <w:rFonts w:ascii="Times New Roman" w:hAnsi="Times New Roman" w:cs="Times New Roman"/>
          <w:sz w:val="24"/>
          <w:szCs w:val="24"/>
        </w:rPr>
        <w:t>.</w:t>
      </w:r>
    </w:p>
    <w:p w:rsidR="0077142D" w:rsidRPr="00FC52CD" w:rsidRDefault="006C14FE" w:rsidP="00A97D1A">
      <w:pPr>
        <w:pStyle w:val="130"/>
        <w:keepNext/>
        <w:keepLines/>
        <w:shd w:val="clear" w:color="auto" w:fill="auto"/>
        <w:spacing w:after="0" w:line="360" w:lineRule="auto"/>
        <w:ind w:left="-567" w:right="40"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11" w:name="bookmark10"/>
      <w:r w:rsidRPr="00FC52CD">
        <w:rPr>
          <w:rFonts w:ascii="Times New Roman" w:hAnsi="Times New Roman" w:cs="Times New Roman"/>
          <w:b/>
          <w:sz w:val="28"/>
          <w:szCs w:val="24"/>
        </w:rPr>
        <w:lastRenderedPageBreak/>
        <w:t>Жилищно-коммунальное хозяйство</w:t>
      </w:r>
      <w:bookmarkEnd w:id="11"/>
    </w:p>
    <w:p w:rsidR="0077142D" w:rsidRPr="00BC47CB" w:rsidRDefault="006C14FE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 w:rsidRPr="00BC47CB">
        <w:rPr>
          <w:rFonts w:ascii="Times New Roman" w:hAnsi="Times New Roman" w:cs="Times New Roman"/>
          <w:sz w:val="24"/>
          <w:szCs w:val="24"/>
        </w:rPr>
        <w:t>За 5 лет более чем в 2 раза ЖКХ увеличило свои объемы и границы обслуживания. От Се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верного флота принято 220 до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мов. В настоящее время жил</w:t>
      </w:r>
      <w:r w:rsidR="00E207FA">
        <w:rPr>
          <w:rFonts w:ascii="Times New Roman" w:hAnsi="Times New Roman" w:cs="Times New Roman"/>
          <w:sz w:val="24"/>
          <w:szCs w:val="24"/>
        </w:rPr>
        <w:t>ой фонд составляет 514 домов об</w:t>
      </w:r>
      <w:r w:rsidRPr="00BC47CB">
        <w:rPr>
          <w:rFonts w:ascii="Times New Roman" w:hAnsi="Times New Roman" w:cs="Times New Roman"/>
          <w:sz w:val="24"/>
          <w:szCs w:val="24"/>
        </w:rPr>
        <w:t xml:space="preserve">щей площадью около 1500 тыс. </w:t>
      </w:r>
      <w:proofErr w:type="spellStart"/>
      <w:r w:rsidRPr="00BC47C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C47CB">
        <w:rPr>
          <w:rFonts w:ascii="Times New Roman" w:hAnsi="Times New Roman" w:cs="Times New Roman"/>
          <w:sz w:val="24"/>
          <w:szCs w:val="24"/>
        </w:rPr>
        <w:t>. Около 163 млн. руб. зат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рачено на ремонт жилого фон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да (заделка межпанельных швов, ремонт кровель, подвалов, подъездов, фасадов). На 76,3 млн. руб. выполнен ремонт до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рог, улиц, проездов, дворовых территорий, установлены свето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форы, проведена разметка дорог, ведется обновление автобусных остановок. На 81 млн. руб. вы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полнено мероприятий по улуч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шению теплоснабжения, ре</w:t>
      </w:r>
      <w:r w:rsidR="00E207FA">
        <w:rPr>
          <w:rFonts w:ascii="Times New Roman" w:hAnsi="Times New Roman" w:cs="Times New Roman"/>
          <w:sz w:val="24"/>
          <w:szCs w:val="24"/>
        </w:rPr>
        <w:t>мон</w:t>
      </w:r>
      <w:r w:rsidR="00E207FA">
        <w:rPr>
          <w:rFonts w:ascii="Times New Roman" w:hAnsi="Times New Roman" w:cs="Times New Roman"/>
          <w:sz w:val="24"/>
          <w:szCs w:val="24"/>
        </w:rPr>
        <w:softHyphen/>
        <w:t>ту теплоизоляции и трубопро</w:t>
      </w:r>
      <w:r w:rsidRPr="00BC47CB">
        <w:rPr>
          <w:rFonts w:ascii="Times New Roman" w:hAnsi="Times New Roman" w:cs="Times New Roman"/>
          <w:sz w:val="24"/>
          <w:szCs w:val="24"/>
        </w:rPr>
        <w:t>водов. На дворовых территори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ях оборудовано 73 единицы детских и спортивных площадок. Отремонтировано 20 пешеход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ных трапов. Восстановлено улич</w:t>
      </w:r>
      <w:r w:rsidRPr="00BC47CB">
        <w:rPr>
          <w:rFonts w:ascii="Times New Roman" w:hAnsi="Times New Roman" w:cs="Times New Roman"/>
          <w:sz w:val="24"/>
          <w:szCs w:val="24"/>
        </w:rPr>
        <w:softHyphen/>
        <w:t>ное освещение.</w:t>
      </w:r>
    </w:p>
    <w:p w:rsidR="0077142D" w:rsidRPr="00BC47CB" w:rsidRDefault="0091520F" w:rsidP="00A97D1A">
      <w:pPr>
        <w:pStyle w:val="1"/>
        <w:shd w:val="clear" w:color="auto" w:fill="auto"/>
        <w:spacing w:line="360" w:lineRule="auto"/>
        <w:ind w:left="-567"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Северомо</w:t>
      </w:r>
      <w:proofErr w:type="gramStart"/>
      <w:r>
        <w:rPr>
          <w:rFonts w:ascii="Times New Roman" w:hAnsi="Times New Roman" w:cs="Times New Roman"/>
          <w:sz w:val="24"/>
          <w:szCs w:val="24"/>
        </w:rPr>
        <w:t>рск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14FE" w:rsidRPr="00BC47C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6C14FE" w:rsidRPr="00BC47CB">
        <w:rPr>
          <w:rFonts w:ascii="Times New Roman" w:hAnsi="Times New Roman" w:cs="Times New Roman"/>
          <w:sz w:val="24"/>
          <w:szCs w:val="24"/>
        </w:rPr>
        <w:t>инима</w:t>
      </w:r>
      <w:r w:rsidR="006C14FE" w:rsidRPr="00BC47CB">
        <w:rPr>
          <w:rFonts w:ascii="Times New Roman" w:hAnsi="Times New Roman" w:cs="Times New Roman"/>
          <w:sz w:val="24"/>
          <w:szCs w:val="24"/>
        </w:rPr>
        <w:softHyphen/>
        <w:t>ло участие во Всероссийском конкурсе «Самый благоустроен</w:t>
      </w:r>
      <w:r w:rsidR="006C14FE" w:rsidRPr="00BC47CB">
        <w:rPr>
          <w:rFonts w:ascii="Times New Roman" w:hAnsi="Times New Roman" w:cs="Times New Roman"/>
          <w:sz w:val="24"/>
          <w:szCs w:val="24"/>
        </w:rPr>
        <w:softHyphen/>
        <w:t>ный город России». Заняло тре</w:t>
      </w:r>
      <w:r w:rsidR="006C14FE" w:rsidRPr="00BC47CB">
        <w:rPr>
          <w:rFonts w:ascii="Times New Roman" w:hAnsi="Times New Roman" w:cs="Times New Roman"/>
          <w:sz w:val="24"/>
          <w:szCs w:val="24"/>
        </w:rPr>
        <w:softHyphen/>
        <w:t>тье место в 1998 году и награж</w:t>
      </w:r>
      <w:r w:rsidR="006C14FE" w:rsidRPr="00BC47CB">
        <w:rPr>
          <w:rFonts w:ascii="Times New Roman" w:hAnsi="Times New Roman" w:cs="Times New Roman"/>
          <w:sz w:val="24"/>
          <w:szCs w:val="24"/>
        </w:rPr>
        <w:softHyphen/>
        <w:t>дено специальным кубком в но</w:t>
      </w:r>
      <w:r w:rsidR="006C14FE" w:rsidRPr="00BC47CB">
        <w:rPr>
          <w:rFonts w:ascii="Times New Roman" w:hAnsi="Times New Roman" w:cs="Times New Roman"/>
          <w:sz w:val="24"/>
          <w:szCs w:val="24"/>
        </w:rPr>
        <w:softHyphen/>
        <w:t>минации за успехи в благоуст</w:t>
      </w:r>
      <w:r w:rsidR="006C14FE" w:rsidRPr="00BC47CB">
        <w:rPr>
          <w:rFonts w:ascii="Times New Roman" w:hAnsi="Times New Roman" w:cs="Times New Roman"/>
          <w:sz w:val="24"/>
          <w:szCs w:val="24"/>
        </w:rPr>
        <w:softHyphen/>
        <w:t>ройстве города в условиях Се</w:t>
      </w:r>
      <w:r w:rsidR="006C14FE" w:rsidRPr="00BC47CB">
        <w:rPr>
          <w:rFonts w:ascii="Times New Roman" w:hAnsi="Times New Roman" w:cs="Times New Roman"/>
          <w:sz w:val="24"/>
          <w:szCs w:val="24"/>
        </w:rPr>
        <w:softHyphen/>
        <w:t>вера в 2000 году.</w:t>
      </w:r>
    </w:p>
    <w:p w:rsidR="0077142D" w:rsidRPr="00FC52CD" w:rsidRDefault="006C14FE" w:rsidP="00A97D1A">
      <w:pPr>
        <w:pStyle w:val="50"/>
        <w:shd w:val="clear" w:color="auto" w:fill="auto"/>
        <w:spacing w:before="0" w:line="360" w:lineRule="auto"/>
        <w:ind w:left="720" w:firstLine="851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FC52CD">
        <w:rPr>
          <w:rFonts w:ascii="Times New Roman" w:hAnsi="Times New Roman" w:cs="Times New Roman"/>
          <w:i w:val="0"/>
          <w:sz w:val="24"/>
          <w:szCs w:val="24"/>
        </w:rPr>
        <w:t>Подготовил В.</w:t>
      </w:r>
      <w:r w:rsidR="00A97D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FC52CD">
        <w:rPr>
          <w:rFonts w:ascii="Times New Roman" w:hAnsi="Times New Roman" w:cs="Times New Roman"/>
          <w:i w:val="0"/>
          <w:sz w:val="24"/>
          <w:szCs w:val="24"/>
        </w:rPr>
        <w:t>В</w:t>
      </w:r>
      <w:r w:rsidR="00FC52CD" w:rsidRPr="00FC52CD">
        <w:rPr>
          <w:rFonts w:ascii="Times New Roman" w:hAnsi="Times New Roman" w:cs="Times New Roman"/>
          <w:i w:val="0"/>
          <w:sz w:val="24"/>
          <w:szCs w:val="24"/>
        </w:rPr>
        <w:t>алентинов</w:t>
      </w:r>
      <w:r w:rsidRPr="00FC52C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77142D" w:rsidRPr="00FC52CD" w:rsidRDefault="0077142D" w:rsidP="002D0B0A">
      <w:pPr>
        <w:pStyle w:val="50"/>
        <w:shd w:val="clear" w:color="auto" w:fill="auto"/>
        <w:spacing w:before="0" w:line="360" w:lineRule="auto"/>
        <w:ind w:left="98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sectPr w:rsidR="0077142D" w:rsidRPr="00FC52CD" w:rsidSect="00BC47CB">
      <w:type w:val="continuous"/>
      <w:pgSz w:w="11907" w:h="16839" w:code="9"/>
      <w:pgMar w:top="1134" w:right="850" w:bottom="1134" w:left="1701" w:header="0" w:footer="3" w:gutter="0"/>
      <w:cols w:space="17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E3" w:rsidRDefault="000165E3">
      <w:r>
        <w:separator/>
      </w:r>
    </w:p>
  </w:endnote>
  <w:endnote w:type="continuationSeparator" w:id="0">
    <w:p w:rsidR="000165E3" w:rsidRDefault="0001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E3" w:rsidRDefault="000165E3"/>
  </w:footnote>
  <w:footnote w:type="continuationSeparator" w:id="0">
    <w:p w:rsidR="000165E3" w:rsidRDefault="000165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2CA8"/>
    <w:multiLevelType w:val="multilevel"/>
    <w:tmpl w:val="C2A013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7142D"/>
    <w:rsid w:val="000165E3"/>
    <w:rsid w:val="00257FF6"/>
    <w:rsid w:val="002D0B0A"/>
    <w:rsid w:val="003A41D9"/>
    <w:rsid w:val="003B4AC7"/>
    <w:rsid w:val="005C6BF3"/>
    <w:rsid w:val="006C14FE"/>
    <w:rsid w:val="0077142D"/>
    <w:rsid w:val="0091520F"/>
    <w:rsid w:val="00984C09"/>
    <w:rsid w:val="00A97D1A"/>
    <w:rsid w:val="00AB5FA7"/>
    <w:rsid w:val="00B87BCD"/>
    <w:rsid w:val="00BC47CB"/>
    <w:rsid w:val="00E207FA"/>
    <w:rsid w:val="00E24E75"/>
    <w:rsid w:val="00EA3B9C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0">
    <w:name w:val="Основной текст (10)_"/>
    <w:basedOn w:val="a0"/>
    <w:link w:val="10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-1pt">
    <w:name w:val="Основной текст (10) + Интервал -1 pt"/>
    <w:basedOn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0PalatinoLinotype9pt">
    <w:name w:val="Основной текст (10) + Palatino Linotype;9 pt;Не курсив"/>
    <w:basedOn w:val="1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88"/>
      <w:szCs w:val="88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88"/>
      <w:szCs w:val="88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1pt">
    <w:name w:val="Основной текст (11) + Интервал 1 pt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3">
    <w:name w:val="Заголовок №1 (3)_"/>
    <w:basedOn w:val="a0"/>
    <w:link w:val="1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20" w:line="238" w:lineRule="exact"/>
      <w:ind w:firstLine="160"/>
      <w:jc w:val="both"/>
    </w:pPr>
    <w:rPr>
      <w:rFonts w:ascii="Verdana" w:eastAsia="Verdana" w:hAnsi="Verdana" w:cs="Verdana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087" w:lineRule="exact"/>
      <w:ind w:firstLine="780"/>
    </w:pPr>
    <w:rPr>
      <w:rFonts w:ascii="Arial" w:eastAsia="Arial" w:hAnsi="Arial" w:cs="Arial"/>
      <w:b/>
      <w:bCs/>
      <w:spacing w:val="-30"/>
      <w:sz w:val="88"/>
      <w:szCs w:val="8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56" w:lineRule="exact"/>
      <w:ind w:firstLine="160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02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</w:pPr>
    <w:rPr>
      <w:rFonts w:ascii="Verdana" w:eastAsia="Verdana" w:hAnsi="Verdana" w:cs="Verdana"/>
      <w:i/>
      <w:iCs/>
      <w:sz w:val="14"/>
      <w:szCs w:val="14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D0B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0B0A"/>
    <w:rPr>
      <w:color w:val="000000"/>
    </w:rPr>
  </w:style>
  <w:style w:type="paragraph" w:styleId="a7">
    <w:name w:val="footer"/>
    <w:basedOn w:val="a"/>
    <w:link w:val="a8"/>
    <w:uiPriority w:val="99"/>
    <w:unhideWhenUsed/>
    <w:rsid w:val="002D0B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B0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D0B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B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E410-3D4B-4CE6-A3AA-0475E7BD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Popova_OV</cp:lastModifiedBy>
  <cp:revision>17</cp:revision>
  <dcterms:created xsi:type="dcterms:W3CDTF">2015-11-21T08:18:00Z</dcterms:created>
  <dcterms:modified xsi:type="dcterms:W3CDTF">2016-03-29T11:01:00Z</dcterms:modified>
</cp:coreProperties>
</file>